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79AF1" w14:textId="77777777" w:rsidR="00633BDA" w:rsidRDefault="00354A4F">
      <w:pPr>
        <w:spacing w:after="25" w:line="376" w:lineRule="auto"/>
        <w:ind w:left="1133" w:right="1069"/>
        <w:jc w:val="center"/>
      </w:pPr>
      <w:r>
        <w:rPr>
          <w:b/>
        </w:rPr>
        <w:t xml:space="preserve">Propozycja szczegółowych kryteriów oceniania w klasie 4 sporządzona na podstawie programu nauczania historii </w:t>
      </w:r>
      <w:r>
        <w:rPr>
          <w:b/>
          <w:i/>
        </w:rPr>
        <w:t>Podróże w czasie</w:t>
      </w:r>
      <w:r>
        <w:rPr>
          <w:b/>
        </w:rPr>
        <w:t xml:space="preserve">  </w:t>
      </w:r>
    </w:p>
    <w:p w14:paraId="63BFC20D" w14:textId="77777777" w:rsidR="00633BDA" w:rsidRDefault="00354A4F">
      <w:pPr>
        <w:spacing w:after="149"/>
        <w:ind w:left="1133" w:right="1073"/>
        <w:jc w:val="center"/>
      </w:pPr>
      <w:r>
        <w:rPr>
          <w:b/>
        </w:rPr>
        <w:t xml:space="preserve">opracowanego na potrzeby podręcznika do historii  </w:t>
      </w:r>
    </w:p>
    <w:p w14:paraId="4E8456E5" w14:textId="77777777" w:rsidR="00633BDA" w:rsidRDefault="00354A4F">
      <w:pPr>
        <w:spacing w:after="98"/>
        <w:ind w:left="1133" w:right="1068"/>
        <w:jc w:val="center"/>
      </w:pPr>
      <w:r>
        <w:rPr>
          <w:b/>
          <w:i/>
        </w:rPr>
        <w:t>Podróże w czasie</w:t>
      </w:r>
      <w:r>
        <w:rPr>
          <w:b/>
        </w:rPr>
        <w:t xml:space="preserve"> autorstwa Tomasza Małkowskiego </w:t>
      </w:r>
    </w:p>
    <w:p w14:paraId="460677CB" w14:textId="77777777" w:rsidR="00633BDA" w:rsidRDefault="00354A4F">
      <w:pPr>
        <w:spacing w:after="154"/>
        <w:ind w:left="0" w:firstLine="0"/>
      </w:pPr>
      <w:r>
        <w:t xml:space="preserve"> </w:t>
      </w:r>
    </w:p>
    <w:p w14:paraId="012E701B" w14:textId="77777777" w:rsidR="00633BDA" w:rsidRDefault="00354A4F">
      <w:pPr>
        <w:numPr>
          <w:ilvl w:val="0"/>
          <w:numId w:val="1"/>
        </w:numPr>
        <w:spacing w:after="158"/>
        <w:ind w:hanging="221"/>
      </w:pPr>
      <w:r>
        <w:rPr>
          <w:b/>
        </w:rPr>
        <w:t xml:space="preserve">Ocenę niedostateczną otrzymuje uczeń, który: </w:t>
      </w:r>
    </w:p>
    <w:p w14:paraId="6D8F689D" w14:textId="77777777" w:rsidR="00633BDA" w:rsidRDefault="00354A4F">
      <w:pPr>
        <w:numPr>
          <w:ilvl w:val="1"/>
          <w:numId w:val="1"/>
        </w:numPr>
        <w:ind w:hanging="360"/>
      </w:pPr>
      <w:r>
        <w:t xml:space="preserve">nie potrafi wyjaśnić, czym jest historia i czym zajmuje się historia, </w:t>
      </w:r>
    </w:p>
    <w:p w14:paraId="31AD40B4" w14:textId="77777777" w:rsidR="00633BDA" w:rsidRDefault="00354A4F">
      <w:pPr>
        <w:numPr>
          <w:ilvl w:val="1"/>
          <w:numId w:val="1"/>
        </w:numPr>
        <w:ind w:hanging="360"/>
      </w:pPr>
      <w:r>
        <w:t xml:space="preserve">nie opanował zasad pozwalających określić wiek wydarzenia, </w:t>
      </w:r>
    </w:p>
    <w:p w14:paraId="5E980D89" w14:textId="77777777" w:rsidR="00633BDA" w:rsidRDefault="00354A4F">
      <w:pPr>
        <w:numPr>
          <w:ilvl w:val="1"/>
          <w:numId w:val="1"/>
        </w:numPr>
        <w:spacing w:after="24" w:line="390" w:lineRule="auto"/>
        <w:ind w:hanging="360"/>
      </w:pPr>
      <w:r>
        <w:t xml:space="preserve">nie opanował podstawowego podziału źródeł historycznych i nie potrafi wskazać przykładów źródeł historycznych, </w:t>
      </w:r>
    </w:p>
    <w:p w14:paraId="0A4C19F0" w14:textId="77777777" w:rsidR="00633BDA" w:rsidRDefault="00354A4F">
      <w:pPr>
        <w:numPr>
          <w:ilvl w:val="1"/>
          <w:numId w:val="1"/>
        </w:numPr>
        <w:spacing w:after="103"/>
        <w:ind w:hanging="360"/>
      </w:pPr>
      <w:r>
        <w:t xml:space="preserve">nie potrafi posługiwać się mapą historyczną, </w:t>
      </w:r>
    </w:p>
    <w:p w14:paraId="248BC582" w14:textId="77777777" w:rsidR="00633BDA" w:rsidRDefault="00354A4F">
      <w:pPr>
        <w:numPr>
          <w:ilvl w:val="1"/>
          <w:numId w:val="1"/>
        </w:numPr>
        <w:ind w:hanging="360"/>
      </w:pPr>
      <w:r>
        <w:t xml:space="preserve">nie zna polskich symboli państwowych, </w:t>
      </w:r>
    </w:p>
    <w:p w14:paraId="2124E458" w14:textId="77777777" w:rsidR="00633BDA" w:rsidRDefault="00354A4F">
      <w:pPr>
        <w:numPr>
          <w:ilvl w:val="1"/>
          <w:numId w:val="1"/>
        </w:numPr>
        <w:spacing w:after="13" w:line="400" w:lineRule="auto"/>
        <w:ind w:hanging="360"/>
      </w:pPr>
      <w:r>
        <w:t xml:space="preserve">nie potrafi wymienić regionów Polski na podstawie mapy, nie potrafi podać nazwy </w:t>
      </w:r>
      <w:proofErr w:type="gramStart"/>
      <w:r>
        <w:t>regionu,  w</w:t>
      </w:r>
      <w:proofErr w:type="gramEnd"/>
      <w:r>
        <w:t xml:space="preserve"> którym mieszka, </w:t>
      </w:r>
    </w:p>
    <w:p w14:paraId="1F58CED3" w14:textId="77777777" w:rsidR="00633BDA" w:rsidRDefault="00354A4F">
      <w:pPr>
        <w:numPr>
          <w:ilvl w:val="1"/>
          <w:numId w:val="1"/>
        </w:numPr>
        <w:ind w:hanging="360"/>
      </w:pPr>
      <w:r>
        <w:t xml:space="preserve">nie zna pojęć związanych z genealogią, </w:t>
      </w:r>
    </w:p>
    <w:p w14:paraId="2D0339BD" w14:textId="77777777" w:rsidR="00633BDA" w:rsidRDefault="00354A4F">
      <w:pPr>
        <w:numPr>
          <w:ilvl w:val="1"/>
          <w:numId w:val="1"/>
        </w:numPr>
        <w:ind w:hanging="360"/>
      </w:pPr>
      <w:r>
        <w:t xml:space="preserve">nie odróżnia wydarzeń historycznych od legendarnych, </w:t>
      </w:r>
    </w:p>
    <w:p w14:paraId="6FCACD44" w14:textId="77777777" w:rsidR="00633BDA" w:rsidRDefault="00354A4F">
      <w:pPr>
        <w:numPr>
          <w:ilvl w:val="1"/>
          <w:numId w:val="1"/>
        </w:numPr>
        <w:ind w:hanging="360"/>
      </w:pPr>
      <w:r>
        <w:t xml:space="preserve">nie zapamiętał żadnych wymaganych dat, </w:t>
      </w:r>
    </w:p>
    <w:p w14:paraId="5231A017" w14:textId="77777777" w:rsidR="00633BDA" w:rsidRDefault="00354A4F">
      <w:pPr>
        <w:numPr>
          <w:ilvl w:val="1"/>
          <w:numId w:val="1"/>
        </w:numPr>
        <w:ind w:hanging="360"/>
      </w:pPr>
      <w:r>
        <w:t xml:space="preserve">nie rozumie żadnych pojęć związanych z omawianym okresem w dziejach, </w:t>
      </w:r>
    </w:p>
    <w:p w14:paraId="54D76BE5" w14:textId="77777777" w:rsidR="00633BDA" w:rsidRDefault="00354A4F">
      <w:pPr>
        <w:numPr>
          <w:ilvl w:val="1"/>
          <w:numId w:val="1"/>
        </w:numPr>
        <w:ind w:hanging="360"/>
      </w:pPr>
      <w:r>
        <w:t xml:space="preserve">nie zapamiętał żadnych postaci związanych z omawianym okresem w dziejach, </w:t>
      </w:r>
    </w:p>
    <w:p w14:paraId="67530C5A" w14:textId="77777777" w:rsidR="00633BDA" w:rsidRDefault="00354A4F">
      <w:pPr>
        <w:numPr>
          <w:ilvl w:val="1"/>
          <w:numId w:val="1"/>
        </w:numPr>
        <w:ind w:hanging="360"/>
      </w:pPr>
      <w:r>
        <w:t xml:space="preserve">nie potrafi wskazać na mapie lokalizacji cywilizacji starożytnych, </w:t>
      </w:r>
    </w:p>
    <w:p w14:paraId="780DC291" w14:textId="77777777" w:rsidR="00633BDA" w:rsidRDefault="00354A4F">
      <w:pPr>
        <w:numPr>
          <w:ilvl w:val="1"/>
          <w:numId w:val="1"/>
        </w:numPr>
        <w:spacing w:after="12" w:line="402" w:lineRule="auto"/>
        <w:ind w:hanging="360"/>
      </w:pPr>
      <w:r>
        <w:t xml:space="preserve">nie potrafi podać żadnych informacji na temat organizacji państwa w starożytnym </w:t>
      </w:r>
      <w:proofErr w:type="gramStart"/>
      <w:r>
        <w:t>Egipcie,  starożytnych</w:t>
      </w:r>
      <w:proofErr w:type="gramEnd"/>
      <w:r>
        <w:t xml:space="preserve"> Atenach i starożytnym Rzymie, </w:t>
      </w:r>
    </w:p>
    <w:p w14:paraId="42EE27C4" w14:textId="77777777" w:rsidR="00633BDA" w:rsidRDefault="00354A4F">
      <w:pPr>
        <w:numPr>
          <w:ilvl w:val="1"/>
          <w:numId w:val="1"/>
        </w:numPr>
        <w:ind w:hanging="360"/>
      </w:pPr>
      <w:r>
        <w:t xml:space="preserve">nie potrafi podać żadnych informacji na temat organizacji społeczeństw w starożytnym </w:t>
      </w:r>
    </w:p>
    <w:p w14:paraId="4578640B" w14:textId="77777777" w:rsidR="00633BDA" w:rsidRDefault="00354A4F">
      <w:pPr>
        <w:spacing w:after="164"/>
        <w:ind w:left="730"/>
      </w:pPr>
      <w:r>
        <w:t xml:space="preserve">Egipcie, starożytnych Atenach i starożytnym Rzymie, </w:t>
      </w:r>
    </w:p>
    <w:p w14:paraId="36A2CBAB" w14:textId="77777777" w:rsidR="00633BDA" w:rsidRDefault="00354A4F">
      <w:pPr>
        <w:numPr>
          <w:ilvl w:val="1"/>
          <w:numId w:val="1"/>
        </w:numPr>
        <w:spacing w:after="11" w:line="403" w:lineRule="auto"/>
        <w:ind w:hanging="360"/>
      </w:pPr>
      <w:r>
        <w:t xml:space="preserve">nie potrafi podać żadnych informacji na temat wierzeń starożytnych Egipcjan, Ateńczyków, Rzymian i Żydów, </w:t>
      </w:r>
    </w:p>
    <w:p w14:paraId="1E6C3883" w14:textId="77777777" w:rsidR="00633BDA" w:rsidRDefault="00354A4F">
      <w:pPr>
        <w:numPr>
          <w:ilvl w:val="1"/>
          <w:numId w:val="1"/>
        </w:numPr>
        <w:ind w:hanging="360"/>
      </w:pPr>
      <w:r>
        <w:t xml:space="preserve">nie zna osiągnięć cywilizacji starożytnego Egiptu, starożytnej Grecji i starożytnego Rzymu, </w:t>
      </w:r>
    </w:p>
    <w:p w14:paraId="38C0C7D1" w14:textId="77777777" w:rsidR="00633BDA" w:rsidRDefault="00354A4F">
      <w:pPr>
        <w:numPr>
          <w:ilvl w:val="1"/>
          <w:numId w:val="1"/>
        </w:numPr>
        <w:spacing w:after="68"/>
        <w:ind w:hanging="360"/>
      </w:pPr>
      <w:r>
        <w:t xml:space="preserve">nie zna podstawowych faktów związanych z powstaniem chrześcijaństwa. </w:t>
      </w:r>
    </w:p>
    <w:p w14:paraId="56BE68AD" w14:textId="77777777" w:rsidR="00633BDA" w:rsidRDefault="00354A4F">
      <w:pPr>
        <w:spacing w:after="157"/>
        <w:ind w:left="0" w:firstLine="0"/>
      </w:pPr>
      <w:r>
        <w:t xml:space="preserve"> </w:t>
      </w:r>
    </w:p>
    <w:p w14:paraId="61C2A730" w14:textId="77777777" w:rsidR="00633BDA" w:rsidRDefault="00354A4F">
      <w:pPr>
        <w:numPr>
          <w:ilvl w:val="0"/>
          <w:numId w:val="1"/>
        </w:numPr>
        <w:spacing w:after="158"/>
        <w:ind w:hanging="221"/>
      </w:pPr>
      <w:r>
        <w:rPr>
          <w:b/>
        </w:rPr>
        <w:t xml:space="preserve">Ocenę dopuszczającą otrzymuje uczeń, który: </w:t>
      </w:r>
    </w:p>
    <w:p w14:paraId="0394BD53" w14:textId="77777777" w:rsidR="00633BDA" w:rsidRDefault="00354A4F">
      <w:pPr>
        <w:numPr>
          <w:ilvl w:val="1"/>
          <w:numId w:val="1"/>
        </w:numPr>
        <w:ind w:hanging="360"/>
      </w:pPr>
      <w:r>
        <w:t xml:space="preserve">wyjaśnia, czym jest historia i czym się zajmują historycy, </w:t>
      </w:r>
    </w:p>
    <w:p w14:paraId="7C2FC74E" w14:textId="77777777" w:rsidR="00633BDA" w:rsidRDefault="00354A4F">
      <w:pPr>
        <w:numPr>
          <w:ilvl w:val="1"/>
          <w:numId w:val="1"/>
        </w:numPr>
        <w:ind w:hanging="360"/>
      </w:pPr>
      <w:r>
        <w:t xml:space="preserve">rozumie pojęcia określające różne odcinki czasu (rok, wiek, tysiąclecie), </w:t>
      </w:r>
    </w:p>
    <w:p w14:paraId="4FFDF757" w14:textId="77777777" w:rsidR="00633BDA" w:rsidRDefault="00354A4F">
      <w:pPr>
        <w:numPr>
          <w:ilvl w:val="1"/>
          <w:numId w:val="1"/>
        </w:numPr>
        <w:ind w:hanging="360"/>
      </w:pPr>
      <w:r>
        <w:t xml:space="preserve">potrafi z pomocą nauczyciela określić wiek wydarzenia na podstawie daty rocznej, </w:t>
      </w:r>
    </w:p>
    <w:p w14:paraId="5D06B61F" w14:textId="77777777" w:rsidR="00633BDA" w:rsidRDefault="00354A4F">
      <w:pPr>
        <w:numPr>
          <w:ilvl w:val="1"/>
          <w:numId w:val="1"/>
        </w:numPr>
        <w:ind w:hanging="360"/>
      </w:pPr>
      <w:r>
        <w:t xml:space="preserve">potrafi odczytać proste informacje z mapy historycznej, posługując się legendą, </w:t>
      </w:r>
    </w:p>
    <w:p w14:paraId="6585A438" w14:textId="77777777" w:rsidR="00633BDA" w:rsidRDefault="00354A4F">
      <w:pPr>
        <w:numPr>
          <w:ilvl w:val="1"/>
          <w:numId w:val="1"/>
        </w:numPr>
        <w:ind w:hanging="360"/>
      </w:pPr>
      <w:r>
        <w:lastRenderedPageBreak/>
        <w:t xml:space="preserve">zna podstawowy podział źródeł historycznych, </w:t>
      </w:r>
    </w:p>
    <w:p w14:paraId="52F9D3D5" w14:textId="77777777" w:rsidR="00633BDA" w:rsidRDefault="00354A4F">
      <w:pPr>
        <w:numPr>
          <w:ilvl w:val="1"/>
          <w:numId w:val="1"/>
        </w:numPr>
        <w:ind w:hanging="360"/>
      </w:pPr>
      <w:r>
        <w:t xml:space="preserve">rozumie podstawowe pojęcia związane z rodziną, </w:t>
      </w:r>
    </w:p>
    <w:p w14:paraId="554063E6" w14:textId="77777777" w:rsidR="00633BDA" w:rsidRDefault="00354A4F">
      <w:pPr>
        <w:ind w:left="730"/>
      </w:pPr>
      <w:r>
        <w:t xml:space="preserve">rozumie w jakim celu ludzie tworzyli legendy, </w:t>
      </w:r>
    </w:p>
    <w:p w14:paraId="2245605F" w14:textId="77777777" w:rsidR="00633BDA" w:rsidRDefault="00354A4F">
      <w:pPr>
        <w:spacing w:after="58" w:line="358" w:lineRule="auto"/>
        <w:ind w:left="730"/>
      </w:pPr>
      <w:r>
        <w:t xml:space="preserve">z pomocą nauczyciela wskazuje położenie głównych regionów Polski oraz </w:t>
      </w:r>
      <w:proofErr w:type="gramStart"/>
      <w:r>
        <w:t>regionu</w:t>
      </w:r>
      <w:proofErr w:type="gramEnd"/>
      <w:r>
        <w:t xml:space="preserve"> w którym mieszka, </w:t>
      </w:r>
    </w:p>
    <w:p w14:paraId="5A8EF2FA" w14:textId="77777777" w:rsidR="00633BDA" w:rsidRDefault="00354A4F">
      <w:pPr>
        <w:numPr>
          <w:ilvl w:val="1"/>
          <w:numId w:val="1"/>
        </w:numPr>
        <w:ind w:hanging="360"/>
      </w:pPr>
      <w:r>
        <w:t xml:space="preserve">zna oficjalną nazwę państwa polskiego i wymienia polskie symbole państwowe, </w:t>
      </w:r>
    </w:p>
    <w:p w14:paraId="390C5230" w14:textId="77777777" w:rsidR="00633BDA" w:rsidRDefault="00354A4F">
      <w:pPr>
        <w:numPr>
          <w:ilvl w:val="1"/>
          <w:numId w:val="1"/>
        </w:numPr>
        <w:ind w:hanging="360"/>
      </w:pPr>
      <w:r>
        <w:t xml:space="preserve">wie, w jakim przedziale czasowym trwała starożytność, </w:t>
      </w:r>
    </w:p>
    <w:p w14:paraId="28B9CE76" w14:textId="77777777" w:rsidR="00633BDA" w:rsidRDefault="00354A4F">
      <w:pPr>
        <w:numPr>
          <w:ilvl w:val="1"/>
          <w:numId w:val="1"/>
        </w:numPr>
        <w:ind w:hanging="360"/>
      </w:pPr>
      <w:r>
        <w:t xml:space="preserve">wyjaśnia, na czym polega koczowniczy i osiadły tryb życia, </w:t>
      </w:r>
    </w:p>
    <w:p w14:paraId="7B32423B" w14:textId="77777777" w:rsidR="00633BDA" w:rsidRDefault="00354A4F">
      <w:pPr>
        <w:numPr>
          <w:ilvl w:val="1"/>
          <w:numId w:val="1"/>
        </w:numPr>
        <w:spacing w:after="0" w:line="404" w:lineRule="auto"/>
        <w:ind w:hanging="360"/>
      </w:pPr>
      <w:r>
        <w:t xml:space="preserve">z pomocą nauczyciela wskazuje na mapie obszar Żyznego Półksiężyca, starożytnego Egiptu, starożytnej Grecji i Imperium Rzymskiego oraz zasięg cywilizacji greckiej i rzymskiej, </w:t>
      </w:r>
    </w:p>
    <w:p w14:paraId="5223C892" w14:textId="77777777" w:rsidR="00633BDA" w:rsidRDefault="00354A4F">
      <w:pPr>
        <w:numPr>
          <w:ilvl w:val="1"/>
          <w:numId w:val="1"/>
        </w:numPr>
        <w:ind w:hanging="360"/>
      </w:pPr>
      <w:r>
        <w:t xml:space="preserve">podaje podstawowe informacje na temat społeczeństwa Egiptu, Aten i Rzymu, </w:t>
      </w:r>
    </w:p>
    <w:p w14:paraId="41D25BAF" w14:textId="77777777" w:rsidR="00633BDA" w:rsidRDefault="00354A4F">
      <w:pPr>
        <w:numPr>
          <w:ilvl w:val="1"/>
          <w:numId w:val="1"/>
        </w:numPr>
        <w:ind w:hanging="360"/>
      </w:pPr>
      <w:r>
        <w:t xml:space="preserve">rozumie różnicę między politeizmem a monoteizmem, </w:t>
      </w:r>
    </w:p>
    <w:p w14:paraId="3E142FD3" w14:textId="77777777" w:rsidR="00633BDA" w:rsidRDefault="00354A4F">
      <w:pPr>
        <w:numPr>
          <w:ilvl w:val="1"/>
          <w:numId w:val="1"/>
        </w:numPr>
        <w:ind w:hanging="360"/>
      </w:pPr>
      <w:r>
        <w:t xml:space="preserve">wyjaśnia zasady działania demokracji ateńskiej i republiki rzymskiej, </w:t>
      </w:r>
    </w:p>
    <w:p w14:paraId="277B9708" w14:textId="77777777" w:rsidR="00633BDA" w:rsidRDefault="00354A4F">
      <w:pPr>
        <w:numPr>
          <w:ilvl w:val="1"/>
          <w:numId w:val="1"/>
        </w:numPr>
        <w:ind w:hanging="360"/>
      </w:pPr>
      <w:r>
        <w:t xml:space="preserve">wymienia dyscypliny sportowe starożytnych igrzysk olimpijskich, </w:t>
      </w:r>
    </w:p>
    <w:p w14:paraId="4B5DDE87" w14:textId="77777777" w:rsidR="00633BDA" w:rsidRDefault="00354A4F">
      <w:pPr>
        <w:numPr>
          <w:ilvl w:val="1"/>
          <w:numId w:val="1"/>
        </w:numPr>
        <w:spacing w:after="68"/>
        <w:ind w:hanging="360"/>
      </w:pPr>
      <w:r>
        <w:t xml:space="preserve">wyjaśnia okoliczności, w jakich doszło do powstania chrześcijaństwa. </w:t>
      </w:r>
    </w:p>
    <w:p w14:paraId="6B2ECBF7" w14:textId="77777777" w:rsidR="00633BDA" w:rsidRDefault="00354A4F">
      <w:pPr>
        <w:spacing w:after="154"/>
        <w:ind w:left="0" w:firstLine="0"/>
      </w:pPr>
      <w:r>
        <w:t xml:space="preserve"> </w:t>
      </w:r>
    </w:p>
    <w:p w14:paraId="7D53A449" w14:textId="77777777" w:rsidR="00633BDA" w:rsidRDefault="00354A4F">
      <w:pPr>
        <w:numPr>
          <w:ilvl w:val="0"/>
          <w:numId w:val="1"/>
        </w:numPr>
        <w:spacing w:after="103"/>
        <w:ind w:hanging="221"/>
      </w:pPr>
      <w:r>
        <w:rPr>
          <w:b/>
        </w:rPr>
        <w:t xml:space="preserve">Ocenę dostateczną otrzymuje uczeń, który: </w:t>
      </w:r>
    </w:p>
    <w:p w14:paraId="0CD2718B" w14:textId="77777777" w:rsidR="00633BDA" w:rsidRDefault="00354A4F">
      <w:pPr>
        <w:spacing w:after="151"/>
        <w:ind w:left="0" w:firstLine="0"/>
      </w:pPr>
      <w:r>
        <w:rPr>
          <w:b/>
        </w:rPr>
        <w:t xml:space="preserve"> </w:t>
      </w:r>
    </w:p>
    <w:p w14:paraId="005AA011" w14:textId="77777777" w:rsidR="00633BDA" w:rsidRDefault="00354A4F">
      <w:pPr>
        <w:numPr>
          <w:ilvl w:val="1"/>
          <w:numId w:val="1"/>
        </w:numPr>
        <w:spacing w:after="100"/>
        <w:ind w:hanging="360"/>
      </w:pPr>
      <w:r>
        <w:t xml:space="preserve">zna cyfry rzymskie i potrafi samodzielnie ustalić wiek wydarzenia na podstawie daty rocznej, </w:t>
      </w:r>
    </w:p>
    <w:p w14:paraId="2FBB52FD" w14:textId="77777777" w:rsidR="00633BDA" w:rsidRDefault="00354A4F">
      <w:pPr>
        <w:numPr>
          <w:ilvl w:val="1"/>
          <w:numId w:val="1"/>
        </w:numPr>
        <w:ind w:hanging="360"/>
      </w:pPr>
      <w:r>
        <w:t xml:space="preserve">samodzielnie porządkuje chronologicznie wydarzenia z wykorzystaniem osi, </w:t>
      </w:r>
    </w:p>
    <w:p w14:paraId="406B9133" w14:textId="77777777" w:rsidR="00633BDA" w:rsidRDefault="00354A4F">
      <w:pPr>
        <w:numPr>
          <w:ilvl w:val="1"/>
          <w:numId w:val="1"/>
        </w:numPr>
        <w:ind w:hanging="360"/>
      </w:pPr>
      <w:r>
        <w:t xml:space="preserve">potrafi samodzielnie korzystać z mapy historycznej i wykonuje proste polecenia (wskaż), </w:t>
      </w:r>
    </w:p>
    <w:p w14:paraId="79AE18DB" w14:textId="77777777" w:rsidR="00633BDA" w:rsidRDefault="00354A4F">
      <w:pPr>
        <w:numPr>
          <w:ilvl w:val="1"/>
          <w:numId w:val="1"/>
        </w:numPr>
        <w:ind w:hanging="360"/>
      </w:pPr>
      <w:r>
        <w:t xml:space="preserve">identyfikuje symbole używane na mapach historycznych, </w:t>
      </w:r>
    </w:p>
    <w:p w14:paraId="26FC86C4" w14:textId="77777777" w:rsidR="00633BDA" w:rsidRDefault="00354A4F">
      <w:pPr>
        <w:numPr>
          <w:ilvl w:val="1"/>
          <w:numId w:val="1"/>
        </w:numPr>
        <w:ind w:hanging="360"/>
      </w:pPr>
      <w:r>
        <w:t xml:space="preserve">podaje przykłady źródeł historycznych, </w:t>
      </w:r>
    </w:p>
    <w:p w14:paraId="40CAD4C3" w14:textId="77777777" w:rsidR="00633BDA" w:rsidRDefault="00354A4F">
      <w:pPr>
        <w:numPr>
          <w:ilvl w:val="1"/>
          <w:numId w:val="1"/>
        </w:numPr>
        <w:ind w:hanging="360"/>
      </w:pPr>
      <w:r>
        <w:t xml:space="preserve">wie, w jaki sposób skonstruować drzewo genealogiczne, </w:t>
      </w:r>
    </w:p>
    <w:p w14:paraId="40510239" w14:textId="77777777" w:rsidR="00633BDA" w:rsidRDefault="00354A4F">
      <w:pPr>
        <w:numPr>
          <w:ilvl w:val="1"/>
          <w:numId w:val="1"/>
        </w:numPr>
        <w:ind w:hanging="360"/>
      </w:pPr>
      <w:r>
        <w:t xml:space="preserve">opowiada legendę o Lechu, Czechu i Rusie, </w:t>
      </w:r>
    </w:p>
    <w:p w14:paraId="7ECF262F" w14:textId="77777777" w:rsidR="00633BDA" w:rsidRDefault="00354A4F">
      <w:pPr>
        <w:numPr>
          <w:ilvl w:val="1"/>
          <w:numId w:val="1"/>
        </w:numPr>
        <w:ind w:hanging="360"/>
      </w:pPr>
      <w:r>
        <w:t xml:space="preserve">rozumie, w jakim celu powstały legendy, </w:t>
      </w:r>
    </w:p>
    <w:p w14:paraId="6BF8E556" w14:textId="77777777" w:rsidR="00633BDA" w:rsidRDefault="00354A4F">
      <w:pPr>
        <w:numPr>
          <w:ilvl w:val="1"/>
          <w:numId w:val="1"/>
        </w:numPr>
        <w:spacing w:after="89"/>
        <w:ind w:hanging="360"/>
      </w:pPr>
      <w:r>
        <w:t xml:space="preserve">wymienia przykładowe zwyczaje, obrzędy i tradycje, </w:t>
      </w:r>
    </w:p>
    <w:p w14:paraId="468315A5" w14:textId="77777777" w:rsidR="00633BDA" w:rsidRDefault="00354A4F">
      <w:pPr>
        <w:numPr>
          <w:ilvl w:val="1"/>
          <w:numId w:val="1"/>
        </w:numPr>
        <w:ind w:hanging="360"/>
      </w:pPr>
      <w:r>
        <w:t xml:space="preserve">wymienia symbole Unii Europejskiej, </w:t>
      </w:r>
    </w:p>
    <w:p w14:paraId="2DE22918" w14:textId="77777777" w:rsidR="00633BDA" w:rsidRDefault="00354A4F">
      <w:pPr>
        <w:numPr>
          <w:ilvl w:val="1"/>
          <w:numId w:val="1"/>
        </w:numPr>
        <w:ind w:hanging="360"/>
      </w:pPr>
      <w:r>
        <w:t xml:space="preserve">wymienia zajęcia ludzi żyjących w starszej i młodszej epoce kamienia, </w:t>
      </w:r>
    </w:p>
    <w:p w14:paraId="584F4280" w14:textId="77777777" w:rsidR="00633BDA" w:rsidRDefault="00354A4F">
      <w:pPr>
        <w:numPr>
          <w:ilvl w:val="1"/>
          <w:numId w:val="1"/>
        </w:numPr>
        <w:ind w:hanging="360"/>
      </w:pPr>
      <w:r>
        <w:t xml:space="preserve">wymienia skutki przyjęcia przez ludzi osiadłego trybu życia, </w:t>
      </w:r>
    </w:p>
    <w:p w14:paraId="73B71EF5" w14:textId="77777777" w:rsidR="00633BDA" w:rsidRDefault="00354A4F">
      <w:pPr>
        <w:numPr>
          <w:ilvl w:val="1"/>
          <w:numId w:val="1"/>
        </w:numPr>
        <w:ind w:hanging="360"/>
      </w:pPr>
      <w:r>
        <w:t xml:space="preserve">wyjaśnia znaczenie Nilu dla powstania cywilizacji egipskiej, </w:t>
      </w:r>
    </w:p>
    <w:p w14:paraId="532BA3E0" w14:textId="77777777" w:rsidR="00633BDA" w:rsidRDefault="00354A4F">
      <w:pPr>
        <w:numPr>
          <w:ilvl w:val="1"/>
          <w:numId w:val="1"/>
        </w:numPr>
        <w:spacing w:after="104"/>
        <w:ind w:hanging="360"/>
      </w:pPr>
      <w:r>
        <w:t xml:space="preserve">wyjaśnia, w jaki sposób powstawały piramidy, </w:t>
      </w:r>
    </w:p>
    <w:p w14:paraId="4C3AA06A" w14:textId="77777777" w:rsidR="00633BDA" w:rsidRDefault="00354A4F">
      <w:pPr>
        <w:numPr>
          <w:ilvl w:val="1"/>
          <w:numId w:val="1"/>
        </w:numPr>
        <w:spacing w:after="42" w:line="374" w:lineRule="auto"/>
        <w:ind w:hanging="360"/>
      </w:pPr>
      <w:r>
        <w:lastRenderedPageBreak/>
        <w:t xml:space="preserve">podaje epokę, w której istniały: państwo egipskie, demokracja ateńska i czasy Peryklesa oraz państwo rzymskie, </w:t>
      </w:r>
    </w:p>
    <w:p w14:paraId="0028ECC3" w14:textId="77777777" w:rsidR="00633BDA" w:rsidRDefault="00354A4F">
      <w:pPr>
        <w:numPr>
          <w:ilvl w:val="1"/>
          <w:numId w:val="1"/>
        </w:numPr>
        <w:spacing w:after="0" w:line="403" w:lineRule="auto"/>
        <w:ind w:hanging="360"/>
      </w:pPr>
      <w:r>
        <w:t xml:space="preserve">wymienia główne osiągnięcia cywilizacji egipskiej, greckiej i rzymskiej, które mają wpływ na współczesną Europę, </w:t>
      </w:r>
    </w:p>
    <w:p w14:paraId="3D0F97AF" w14:textId="77777777" w:rsidR="00633BDA" w:rsidRDefault="00354A4F">
      <w:pPr>
        <w:numPr>
          <w:ilvl w:val="1"/>
          <w:numId w:val="1"/>
        </w:numPr>
        <w:spacing w:line="364" w:lineRule="auto"/>
        <w:ind w:hanging="360"/>
      </w:pPr>
      <w:r>
        <w:t xml:space="preserve">zna postaci związane z rozwojem demokracji ateńskiej oraz </w:t>
      </w:r>
      <w:r>
        <w:rPr>
          <w:strike/>
        </w:rPr>
        <w:t>z</w:t>
      </w:r>
      <w:r>
        <w:t xml:space="preserve"> upadkiem republiki </w:t>
      </w:r>
      <w:proofErr w:type="gramStart"/>
      <w:r>
        <w:t>rzymskiej  i</w:t>
      </w:r>
      <w:proofErr w:type="gramEnd"/>
      <w:r>
        <w:t xml:space="preserve"> powstaniem cesarstwa, </w:t>
      </w:r>
    </w:p>
    <w:p w14:paraId="1A3AD9D0" w14:textId="77777777" w:rsidR="00633BDA" w:rsidRDefault="00354A4F">
      <w:pPr>
        <w:spacing w:after="163"/>
        <w:ind w:left="730"/>
      </w:pPr>
      <w:r>
        <w:t xml:space="preserve">wyjaśnia zasady działania cesarstwa rzymskiego, </w:t>
      </w:r>
    </w:p>
    <w:p w14:paraId="5EC2BC21" w14:textId="77777777" w:rsidR="00633BDA" w:rsidRDefault="00354A4F">
      <w:pPr>
        <w:spacing w:after="166"/>
        <w:ind w:left="730"/>
      </w:pPr>
      <w:r>
        <w:t xml:space="preserve">wymienia sposoby wykorzystania niewolników w starożytnym Rzymie, </w:t>
      </w:r>
    </w:p>
    <w:p w14:paraId="6FB82756" w14:textId="77777777" w:rsidR="00633BDA" w:rsidRDefault="00354A4F">
      <w:pPr>
        <w:numPr>
          <w:ilvl w:val="1"/>
          <w:numId w:val="1"/>
        </w:numPr>
        <w:spacing w:after="0" w:line="402" w:lineRule="auto"/>
        <w:ind w:hanging="360"/>
      </w:pPr>
      <w:r>
        <w:t xml:space="preserve">wyjaśnia przyczyny i wymienia metody prześladowania pierwszych chrześcijan, wyjaśnia przyczyny rozwoju chrześcijaństwa mimo prześladowań. </w:t>
      </w:r>
    </w:p>
    <w:p w14:paraId="06C9F6EC" w14:textId="77777777" w:rsidR="00633BDA" w:rsidRDefault="00354A4F">
      <w:pPr>
        <w:spacing w:after="154"/>
        <w:ind w:left="0" w:firstLine="0"/>
      </w:pPr>
      <w:r>
        <w:t xml:space="preserve"> </w:t>
      </w:r>
    </w:p>
    <w:p w14:paraId="0D1265C6" w14:textId="77777777" w:rsidR="00633BDA" w:rsidRDefault="00354A4F">
      <w:pPr>
        <w:numPr>
          <w:ilvl w:val="0"/>
          <w:numId w:val="1"/>
        </w:numPr>
        <w:spacing w:after="158"/>
        <w:ind w:hanging="221"/>
      </w:pPr>
      <w:r>
        <w:rPr>
          <w:b/>
        </w:rPr>
        <w:t xml:space="preserve">Ocenę dobrą otrzymuje uczeń, który: </w:t>
      </w:r>
    </w:p>
    <w:p w14:paraId="15D70C96" w14:textId="77777777" w:rsidR="00633BDA" w:rsidRDefault="00354A4F">
      <w:pPr>
        <w:numPr>
          <w:ilvl w:val="1"/>
          <w:numId w:val="1"/>
        </w:numPr>
        <w:ind w:hanging="360"/>
      </w:pPr>
      <w:r>
        <w:t xml:space="preserve">wyjaśnia, w jakim celu poznajemy historię, </w:t>
      </w:r>
    </w:p>
    <w:p w14:paraId="760A9E0C" w14:textId="77777777" w:rsidR="00633BDA" w:rsidRDefault="00354A4F">
      <w:pPr>
        <w:numPr>
          <w:ilvl w:val="1"/>
          <w:numId w:val="1"/>
        </w:numPr>
        <w:ind w:hanging="360"/>
      </w:pPr>
      <w:r>
        <w:t xml:space="preserve">rozumie różnice wynikające z datowania w okresie n.e. i p.n.e., </w:t>
      </w:r>
    </w:p>
    <w:p w14:paraId="105E1E1C" w14:textId="77777777" w:rsidR="00633BDA" w:rsidRDefault="00354A4F">
      <w:pPr>
        <w:numPr>
          <w:ilvl w:val="1"/>
          <w:numId w:val="1"/>
        </w:numPr>
        <w:spacing w:after="37" w:line="364" w:lineRule="auto"/>
        <w:ind w:hanging="360"/>
      </w:pPr>
      <w:r>
        <w:t xml:space="preserve">potrafi wyciągać samodzielne wnioski z analizy informacji znajdujących się na mapie historycznej, </w:t>
      </w:r>
    </w:p>
    <w:p w14:paraId="05B5D372" w14:textId="77777777" w:rsidR="00633BDA" w:rsidRDefault="00354A4F">
      <w:pPr>
        <w:numPr>
          <w:ilvl w:val="1"/>
          <w:numId w:val="1"/>
        </w:numPr>
        <w:ind w:hanging="360"/>
      </w:pPr>
      <w:r>
        <w:t xml:space="preserve">podejmuje próby samodzielnego odczytania informacji ze źródła historycznego, </w:t>
      </w:r>
    </w:p>
    <w:p w14:paraId="2B7D6387" w14:textId="77777777" w:rsidR="00633BDA" w:rsidRDefault="00354A4F">
      <w:pPr>
        <w:numPr>
          <w:ilvl w:val="1"/>
          <w:numId w:val="1"/>
        </w:numPr>
        <w:ind w:hanging="360"/>
      </w:pPr>
      <w:r>
        <w:t xml:space="preserve">dostrzega znaczenie pamiątek historycznych jako źródeł historycznych, </w:t>
      </w:r>
    </w:p>
    <w:p w14:paraId="046004D8" w14:textId="77777777" w:rsidR="00633BDA" w:rsidRDefault="00354A4F">
      <w:pPr>
        <w:numPr>
          <w:ilvl w:val="1"/>
          <w:numId w:val="1"/>
        </w:numPr>
        <w:spacing w:after="0" w:line="402" w:lineRule="auto"/>
        <w:ind w:hanging="360"/>
      </w:pPr>
      <w:r>
        <w:t xml:space="preserve">wyjaśnia, kim jest człowiek zasłużony i wymienia sposoby, za pomocą których się go upamiętnia, </w:t>
      </w:r>
    </w:p>
    <w:p w14:paraId="72A67AED" w14:textId="77777777" w:rsidR="00633BDA" w:rsidRDefault="00354A4F">
      <w:pPr>
        <w:numPr>
          <w:ilvl w:val="1"/>
          <w:numId w:val="1"/>
        </w:numPr>
        <w:ind w:hanging="360"/>
      </w:pPr>
      <w:r>
        <w:t xml:space="preserve">oddziela fakty od elementów fikcyjnych w legendzie, </w:t>
      </w:r>
    </w:p>
    <w:p w14:paraId="77C6D998" w14:textId="77777777" w:rsidR="00633BDA" w:rsidRDefault="00354A4F">
      <w:pPr>
        <w:numPr>
          <w:ilvl w:val="1"/>
          <w:numId w:val="1"/>
        </w:numPr>
        <w:spacing w:after="89"/>
        <w:ind w:hanging="360"/>
      </w:pPr>
      <w:r>
        <w:t xml:space="preserve">charakteryzuje poszczególne regiony Polski, </w:t>
      </w:r>
    </w:p>
    <w:p w14:paraId="22969408" w14:textId="77777777" w:rsidR="00633BDA" w:rsidRDefault="00354A4F">
      <w:pPr>
        <w:numPr>
          <w:ilvl w:val="1"/>
          <w:numId w:val="1"/>
        </w:numPr>
        <w:ind w:hanging="360"/>
      </w:pPr>
      <w:r>
        <w:t xml:space="preserve">podaje informacje na temat hymnu Unii Europejskiej, </w:t>
      </w:r>
    </w:p>
    <w:p w14:paraId="05B9BB78" w14:textId="77777777" w:rsidR="00633BDA" w:rsidRDefault="00354A4F">
      <w:pPr>
        <w:numPr>
          <w:ilvl w:val="1"/>
          <w:numId w:val="1"/>
        </w:numPr>
        <w:ind w:hanging="360"/>
      </w:pPr>
      <w:r>
        <w:t xml:space="preserve">przedstawia różne sposoby obchodzenia świąt państwowych, </w:t>
      </w:r>
    </w:p>
    <w:p w14:paraId="4159A5CA" w14:textId="77777777" w:rsidR="00633BDA" w:rsidRDefault="00354A4F">
      <w:pPr>
        <w:numPr>
          <w:ilvl w:val="1"/>
          <w:numId w:val="1"/>
        </w:numPr>
        <w:ind w:hanging="360"/>
      </w:pPr>
      <w:r>
        <w:t xml:space="preserve">zaznacza na osi czasu czas trwania starszej i młodszej epoki kamienia, </w:t>
      </w:r>
    </w:p>
    <w:p w14:paraId="2739FCE4" w14:textId="77777777" w:rsidR="00633BDA" w:rsidRDefault="00354A4F">
      <w:pPr>
        <w:numPr>
          <w:ilvl w:val="1"/>
          <w:numId w:val="1"/>
        </w:numPr>
        <w:ind w:hanging="360"/>
      </w:pPr>
      <w:r>
        <w:t xml:space="preserve">rozumie charakter i znaczenie zmian, do jakich doszło w młodszej epoce kamienia, </w:t>
      </w:r>
    </w:p>
    <w:p w14:paraId="76A78DBE" w14:textId="77777777" w:rsidR="00633BDA" w:rsidRDefault="00354A4F">
      <w:pPr>
        <w:numPr>
          <w:ilvl w:val="1"/>
          <w:numId w:val="1"/>
        </w:numPr>
        <w:ind w:hanging="360"/>
      </w:pPr>
      <w:r>
        <w:t xml:space="preserve">omawia położenie geograficzne i warunki naturalne Egiptu, Grecji i Rzymu, </w:t>
      </w:r>
    </w:p>
    <w:p w14:paraId="14F5A6D7" w14:textId="77777777" w:rsidR="00633BDA" w:rsidRDefault="00354A4F">
      <w:pPr>
        <w:numPr>
          <w:ilvl w:val="1"/>
          <w:numId w:val="1"/>
        </w:numPr>
        <w:ind w:hanging="360"/>
      </w:pPr>
      <w:r>
        <w:t xml:space="preserve">charakteryzuje społeczeństwa starożytnego Egiptu, Aten i Rzymu, </w:t>
      </w:r>
    </w:p>
    <w:p w14:paraId="2F0E407A" w14:textId="77777777" w:rsidR="00633BDA" w:rsidRDefault="00354A4F">
      <w:pPr>
        <w:numPr>
          <w:ilvl w:val="1"/>
          <w:numId w:val="1"/>
        </w:numPr>
        <w:ind w:hanging="360"/>
      </w:pPr>
      <w:r>
        <w:t xml:space="preserve">dostrzega znaczenie pisma dla rozwoju cywilizacji (na przykładzie Egiptu), </w:t>
      </w:r>
    </w:p>
    <w:p w14:paraId="50CC4EE7" w14:textId="77777777" w:rsidR="00633BDA" w:rsidRDefault="00354A4F">
      <w:pPr>
        <w:numPr>
          <w:ilvl w:val="1"/>
          <w:numId w:val="1"/>
        </w:numPr>
        <w:ind w:hanging="360"/>
      </w:pPr>
      <w:r>
        <w:t xml:space="preserve">charakteryzuje mitologię grecką, </w:t>
      </w:r>
    </w:p>
    <w:p w14:paraId="48FBD1CE" w14:textId="77777777" w:rsidR="00633BDA" w:rsidRDefault="00354A4F">
      <w:pPr>
        <w:numPr>
          <w:ilvl w:val="1"/>
          <w:numId w:val="1"/>
        </w:numPr>
        <w:ind w:hanging="360"/>
      </w:pPr>
      <w:r>
        <w:t xml:space="preserve">opisuje wygląd starożytnego teatru greckiego, rzymskiego amfiteatru i rzymskich term, </w:t>
      </w:r>
    </w:p>
    <w:p w14:paraId="7FAC9629" w14:textId="77777777" w:rsidR="00633BDA" w:rsidRDefault="00354A4F">
      <w:pPr>
        <w:numPr>
          <w:ilvl w:val="1"/>
          <w:numId w:val="1"/>
        </w:numPr>
        <w:ind w:hanging="360"/>
      </w:pPr>
      <w:r>
        <w:t xml:space="preserve">omawia działalność Jezusa Chrystusa, </w:t>
      </w:r>
    </w:p>
    <w:p w14:paraId="1B09AA4B" w14:textId="77777777" w:rsidR="00633BDA" w:rsidRDefault="00354A4F">
      <w:pPr>
        <w:numPr>
          <w:ilvl w:val="1"/>
          <w:numId w:val="1"/>
        </w:numPr>
        <w:spacing w:after="70"/>
        <w:ind w:hanging="360"/>
      </w:pPr>
      <w:r>
        <w:lastRenderedPageBreak/>
        <w:t xml:space="preserve">wyjaśnia przyczyny konfliktu między Jezusem a żydowskimi przywódcami religijnymi. </w:t>
      </w:r>
    </w:p>
    <w:p w14:paraId="5CD6BB69" w14:textId="77777777" w:rsidR="00633BDA" w:rsidRDefault="00354A4F">
      <w:pPr>
        <w:spacing w:after="154"/>
        <w:ind w:left="0" w:firstLine="0"/>
      </w:pPr>
      <w:r>
        <w:t xml:space="preserve"> </w:t>
      </w:r>
    </w:p>
    <w:p w14:paraId="34E0A5E1" w14:textId="77777777" w:rsidR="00633BDA" w:rsidRDefault="00354A4F">
      <w:pPr>
        <w:numPr>
          <w:ilvl w:val="0"/>
          <w:numId w:val="1"/>
        </w:numPr>
        <w:spacing w:after="158"/>
        <w:ind w:hanging="221"/>
      </w:pPr>
      <w:r>
        <w:rPr>
          <w:b/>
        </w:rPr>
        <w:t xml:space="preserve">Ocenę bardzo dobrą otrzymuje uczeń, który: </w:t>
      </w:r>
    </w:p>
    <w:p w14:paraId="29487072" w14:textId="77777777" w:rsidR="00633BDA" w:rsidRDefault="00354A4F">
      <w:pPr>
        <w:numPr>
          <w:ilvl w:val="1"/>
          <w:numId w:val="1"/>
        </w:numPr>
        <w:spacing w:after="89"/>
        <w:ind w:hanging="360"/>
      </w:pPr>
      <w:r>
        <w:t xml:space="preserve">dostrzega związki między faktami i wydarzeniami historycznymi, </w:t>
      </w:r>
    </w:p>
    <w:p w14:paraId="5B0E98BC" w14:textId="77777777" w:rsidR="00633BDA" w:rsidRDefault="00354A4F">
      <w:pPr>
        <w:numPr>
          <w:ilvl w:val="1"/>
          <w:numId w:val="1"/>
        </w:numPr>
        <w:ind w:hanging="360"/>
      </w:pPr>
      <w:r>
        <w:t xml:space="preserve">opisuje proces zmian w przestrzeni, </w:t>
      </w:r>
    </w:p>
    <w:p w14:paraId="5A063D89" w14:textId="77777777" w:rsidR="00633BDA" w:rsidRDefault="00354A4F">
      <w:pPr>
        <w:numPr>
          <w:ilvl w:val="1"/>
          <w:numId w:val="1"/>
        </w:numPr>
        <w:ind w:hanging="360"/>
      </w:pPr>
      <w:r>
        <w:t xml:space="preserve">rozumie, czym jest wiarygodność źródła i w jaki sposób się ją ustala, </w:t>
      </w:r>
    </w:p>
    <w:p w14:paraId="3C73976C" w14:textId="77777777" w:rsidR="00633BDA" w:rsidRDefault="00354A4F">
      <w:pPr>
        <w:numPr>
          <w:ilvl w:val="1"/>
          <w:numId w:val="1"/>
        </w:numPr>
        <w:ind w:hanging="360"/>
      </w:pPr>
      <w:r>
        <w:t xml:space="preserve">odczytuje informacje z pamiątek rodzinnych, </w:t>
      </w:r>
    </w:p>
    <w:p w14:paraId="3984DE3B" w14:textId="77777777" w:rsidR="00633BDA" w:rsidRDefault="00354A4F">
      <w:pPr>
        <w:numPr>
          <w:ilvl w:val="1"/>
          <w:numId w:val="1"/>
        </w:numPr>
        <w:ind w:hanging="360"/>
      </w:pPr>
      <w:r>
        <w:t xml:space="preserve">zna podstawowe fakty dotyczące historii rodzinnej miejscowości, </w:t>
      </w:r>
    </w:p>
    <w:p w14:paraId="394E48AA" w14:textId="77777777" w:rsidR="00633BDA" w:rsidRDefault="00354A4F">
      <w:pPr>
        <w:numPr>
          <w:ilvl w:val="1"/>
          <w:numId w:val="1"/>
        </w:numPr>
        <w:ind w:hanging="360"/>
      </w:pPr>
      <w:r>
        <w:t xml:space="preserve">wyjaśnia znaczenie zwyczajów, obrzędów i tradycji dla ludzi i dla budowania wspólnoty, </w:t>
      </w:r>
    </w:p>
    <w:p w14:paraId="0B466353" w14:textId="77777777" w:rsidR="00633BDA" w:rsidRDefault="00354A4F">
      <w:pPr>
        <w:numPr>
          <w:ilvl w:val="1"/>
          <w:numId w:val="1"/>
        </w:numPr>
        <w:ind w:hanging="360"/>
      </w:pPr>
      <w:r>
        <w:t xml:space="preserve">rozumie w jakim celu obchodzi się święta państwowe, </w:t>
      </w:r>
    </w:p>
    <w:p w14:paraId="265D1828" w14:textId="77777777" w:rsidR="00633BDA" w:rsidRDefault="00354A4F">
      <w:pPr>
        <w:spacing w:after="1" w:line="412" w:lineRule="auto"/>
        <w:ind w:left="730" w:right="2043"/>
      </w:pPr>
      <w:r>
        <w:t xml:space="preserve">omawia kontekst historyczny wybranych świąt </w:t>
      </w:r>
      <w:proofErr w:type="gramStart"/>
      <w:r>
        <w:t>państwowych,  omawia</w:t>
      </w:r>
      <w:proofErr w:type="gramEnd"/>
      <w:r>
        <w:t xml:space="preserve"> warunki panujące w Europie w okresie zlodowacenia, </w:t>
      </w:r>
    </w:p>
    <w:p w14:paraId="5C74886D" w14:textId="77777777" w:rsidR="00633BDA" w:rsidRDefault="00354A4F">
      <w:pPr>
        <w:numPr>
          <w:ilvl w:val="1"/>
          <w:numId w:val="1"/>
        </w:numPr>
        <w:ind w:hanging="360"/>
      </w:pPr>
      <w:r>
        <w:t xml:space="preserve">opisuje wygląd pierwszych wsi,  </w:t>
      </w:r>
    </w:p>
    <w:p w14:paraId="7DA2ABE3" w14:textId="77777777" w:rsidR="00633BDA" w:rsidRDefault="00354A4F">
      <w:pPr>
        <w:numPr>
          <w:ilvl w:val="1"/>
          <w:numId w:val="1"/>
        </w:numPr>
        <w:ind w:hanging="360"/>
      </w:pPr>
      <w:r>
        <w:t xml:space="preserve">uzasadnia słuszność postawionych twierdzeń,   </w:t>
      </w:r>
    </w:p>
    <w:p w14:paraId="64A9320D" w14:textId="77777777" w:rsidR="00633BDA" w:rsidRDefault="00354A4F">
      <w:pPr>
        <w:numPr>
          <w:ilvl w:val="1"/>
          <w:numId w:val="1"/>
        </w:numPr>
        <w:ind w:hanging="360"/>
      </w:pPr>
      <w:r>
        <w:t xml:space="preserve">wyjaśnia, jak doszło do powstania państwa egipskiego, </w:t>
      </w:r>
    </w:p>
    <w:p w14:paraId="49F21009" w14:textId="77777777" w:rsidR="00633BDA" w:rsidRDefault="00354A4F">
      <w:pPr>
        <w:numPr>
          <w:ilvl w:val="1"/>
          <w:numId w:val="1"/>
        </w:numPr>
        <w:spacing w:after="1" w:line="404" w:lineRule="auto"/>
        <w:ind w:hanging="360"/>
      </w:pPr>
      <w:r>
        <w:t xml:space="preserve">charakteryzuje warunki życia ludzi w starszej i młodszej epoce kamienia, omawia warunki życia mieszkańców starożytnego Egiptu i starożytnego Rzymu, </w:t>
      </w:r>
    </w:p>
    <w:p w14:paraId="665E1803" w14:textId="77777777" w:rsidR="00633BDA" w:rsidRDefault="00354A4F">
      <w:pPr>
        <w:numPr>
          <w:ilvl w:val="1"/>
          <w:numId w:val="1"/>
        </w:numPr>
        <w:spacing w:after="39" w:line="378" w:lineRule="auto"/>
        <w:ind w:hanging="360"/>
      </w:pPr>
      <w:r>
        <w:t xml:space="preserve">przedstawia wyobrażenia Egipcjan na temat życia pozagrobowego, charakteryzuje najważniejszych bogów greckich, wymienia najważniejsze informacje na temat wierzeń Żydów, </w:t>
      </w:r>
    </w:p>
    <w:p w14:paraId="42CC16C3" w14:textId="77777777" w:rsidR="00633BDA" w:rsidRDefault="00354A4F">
      <w:pPr>
        <w:numPr>
          <w:ilvl w:val="1"/>
          <w:numId w:val="1"/>
        </w:numPr>
        <w:ind w:hanging="360"/>
      </w:pPr>
      <w:r>
        <w:t xml:space="preserve">omawia edukację ateńskich chłopców i dziewcząt oraz działanie szkoły rzymskiej, </w:t>
      </w:r>
    </w:p>
    <w:p w14:paraId="2A92115B" w14:textId="77777777" w:rsidR="00633BDA" w:rsidRDefault="00354A4F">
      <w:pPr>
        <w:numPr>
          <w:ilvl w:val="1"/>
          <w:numId w:val="1"/>
        </w:numPr>
        <w:spacing w:after="9" w:line="404" w:lineRule="auto"/>
        <w:ind w:hanging="360"/>
      </w:pPr>
      <w:r>
        <w:t xml:space="preserve">wskazuje podobieństwa i różnice między demokracją ateńską a współczesną, </w:t>
      </w:r>
      <w:proofErr w:type="gramStart"/>
      <w:r>
        <w:t>podobieństwa  i</w:t>
      </w:r>
      <w:proofErr w:type="gramEnd"/>
      <w:r>
        <w:t xml:space="preserve"> różnice między starożytnymi a współczesnymi igrzyskami, </w:t>
      </w:r>
    </w:p>
    <w:p w14:paraId="40B093B8" w14:textId="77777777" w:rsidR="00633BDA" w:rsidRDefault="00354A4F">
      <w:pPr>
        <w:numPr>
          <w:ilvl w:val="1"/>
          <w:numId w:val="1"/>
        </w:numPr>
        <w:ind w:hanging="360"/>
      </w:pPr>
      <w:r>
        <w:t xml:space="preserve">charakteryzuje dokonania starożytnych Greków w dziedzinie rzeźby, </w:t>
      </w:r>
    </w:p>
    <w:p w14:paraId="511FD482" w14:textId="77777777" w:rsidR="00633BDA" w:rsidRDefault="00354A4F">
      <w:pPr>
        <w:numPr>
          <w:ilvl w:val="1"/>
          <w:numId w:val="1"/>
        </w:numPr>
        <w:ind w:hanging="360"/>
      </w:pPr>
      <w:r>
        <w:t xml:space="preserve">omawia organizację i przebieg starożytnych igrzysk olimpijskich, </w:t>
      </w:r>
    </w:p>
    <w:p w14:paraId="4D2850D3" w14:textId="77777777" w:rsidR="00633BDA" w:rsidRDefault="00354A4F">
      <w:pPr>
        <w:numPr>
          <w:ilvl w:val="1"/>
          <w:numId w:val="1"/>
        </w:numPr>
        <w:ind w:hanging="360"/>
      </w:pPr>
      <w:r>
        <w:t xml:space="preserve">opisuje okoliczności powstania teatru greckiego, </w:t>
      </w:r>
    </w:p>
    <w:p w14:paraId="1EB18113" w14:textId="77777777" w:rsidR="00633BDA" w:rsidRDefault="00354A4F">
      <w:pPr>
        <w:numPr>
          <w:ilvl w:val="1"/>
          <w:numId w:val="1"/>
        </w:numPr>
        <w:ind w:hanging="360"/>
      </w:pPr>
      <w:r>
        <w:t xml:space="preserve">przedstawia okoliczności upadku republiki rzymskiej i powstania cesarstwa, </w:t>
      </w:r>
    </w:p>
    <w:p w14:paraId="1AB18840" w14:textId="77777777" w:rsidR="00633BDA" w:rsidRDefault="00354A4F">
      <w:pPr>
        <w:numPr>
          <w:ilvl w:val="1"/>
          <w:numId w:val="1"/>
        </w:numPr>
        <w:spacing w:after="70"/>
        <w:ind w:hanging="360"/>
      </w:pPr>
      <w:r>
        <w:t xml:space="preserve">ocenia rozrywki starożytnych Rzymian. </w:t>
      </w:r>
    </w:p>
    <w:p w14:paraId="27C4CAA1" w14:textId="77777777" w:rsidR="00633BDA" w:rsidRDefault="00354A4F">
      <w:pPr>
        <w:spacing w:after="154"/>
        <w:ind w:left="0" w:firstLine="0"/>
      </w:pPr>
      <w:r>
        <w:t xml:space="preserve"> </w:t>
      </w:r>
    </w:p>
    <w:p w14:paraId="439E51FD" w14:textId="77777777" w:rsidR="00633BDA" w:rsidRDefault="00354A4F">
      <w:pPr>
        <w:numPr>
          <w:ilvl w:val="0"/>
          <w:numId w:val="1"/>
        </w:numPr>
        <w:spacing w:after="158"/>
        <w:ind w:hanging="221"/>
      </w:pPr>
      <w:r>
        <w:rPr>
          <w:b/>
        </w:rPr>
        <w:t xml:space="preserve">Ocenę celującą otrzymuje uczeń, który: </w:t>
      </w:r>
    </w:p>
    <w:p w14:paraId="2BBC2609" w14:textId="77777777" w:rsidR="00633BDA" w:rsidRDefault="00354A4F">
      <w:pPr>
        <w:numPr>
          <w:ilvl w:val="1"/>
          <w:numId w:val="1"/>
        </w:numPr>
        <w:ind w:hanging="360"/>
      </w:pPr>
      <w:r>
        <w:t xml:space="preserve">wyciąga wnioski z analizy materiałów źródłowych, </w:t>
      </w:r>
    </w:p>
    <w:p w14:paraId="6C0BF9EA" w14:textId="77777777" w:rsidR="00633BDA" w:rsidRDefault="00354A4F">
      <w:pPr>
        <w:numPr>
          <w:ilvl w:val="1"/>
          <w:numId w:val="1"/>
        </w:numPr>
        <w:ind w:hanging="360"/>
      </w:pPr>
      <w:r>
        <w:t xml:space="preserve">dostrzega rolę źródeł historycznych w odtwarzaniu historii, </w:t>
      </w:r>
    </w:p>
    <w:p w14:paraId="227F6D43" w14:textId="77777777" w:rsidR="00633BDA" w:rsidRDefault="00354A4F">
      <w:pPr>
        <w:numPr>
          <w:ilvl w:val="1"/>
          <w:numId w:val="1"/>
        </w:numPr>
        <w:spacing w:after="89"/>
        <w:ind w:hanging="360"/>
      </w:pPr>
      <w:r>
        <w:lastRenderedPageBreak/>
        <w:t xml:space="preserve">opisuje różne sposoby mierzenia czasu, </w:t>
      </w:r>
    </w:p>
    <w:p w14:paraId="0D8F6282" w14:textId="77777777" w:rsidR="00633BDA" w:rsidRDefault="00354A4F">
      <w:pPr>
        <w:numPr>
          <w:ilvl w:val="1"/>
          <w:numId w:val="1"/>
        </w:numPr>
        <w:ind w:hanging="360"/>
      </w:pPr>
      <w:r>
        <w:t xml:space="preserve">tworzy drzewo genealogiczne, </w:t>
      </w:r>
    </w:p>
    <w:p w14:paraId="50C2CD6C" w14:textId="77777777" w:rsidR="00633BDA" w:rsidRDefault="00354A4F">
      <w:pPr>
        <w:numPr>
          <w:ilvl w:val="1"/>
          <w:numId w:val="1"/>
        </w:numPr>
        <w:spacing w:after="87"/>
        <w:ind w:hanging="360"/>
      </w:pPr>
      <w:r>
        <w:t xml:space="preserve">zna legendy związane w rodzinną miejscowością, </w:t>
      </w:r>
    </w:p>
    <w:p w14:paraId="5C4F8AEA" w14:textId="77777777" w:rsidR="00633BDA" w:rsidRDefault="00354A4F">
      <w:pPr>
        <w:numPr>
          <w:ilvl w:val="1"/>
          <w:numId w:val="1"/>
        </w:numPr>
        <w:ind w:hanging="360"/>
      </w:pPr>
      <w:r>
        <w:t xml:space="preserve">omawia dzieje wybranego zabytku, </w:t>
      </w:r>
    </w:p>
    <w:p w14:paraId="72911550" w14:textId="77777777" w:rsidR="00633BDA" w:rsidRDefault="00354A4F">
      <w:pPr>
        <w:numPr>
          <w:ilvl w:val="1"/>
          <w:numId w:val="1"/>
        </w:numPr>
        <w:ind w:hanging="360"/>
      </w:pPr>
      <w:r>
        <w:t xml:space="preserve">wyjaśnia, jakie korzyści wynikają z członkostwa w Unii Europejskiej, </w:t>
      </w:r>
    </w:p>
    <w:p w14:paraId="42EB83E4" w14:textId="77777777" w:rsidR="00633BDA" w:rsidRDefault="00354A4F">
      <w:pPr>
        <w:numPr>
          <w:ilvl w:val="1"/>
          <w:numId w:val="1"/>
        </w:numPr>
        <w:spacing w:after="12" w:line="401" w:lineRule="auto"/>
        <w:ind w:hanging="360"/>
      </w:pPr>
      <w:r>
        <w:t xml:space="preserve">omawia wpływ cywilizacji egipskiej, greckiej i rzymskiej oraz chrześcijaństwa na współczesną Europę, </w:t>
      </w:r>
    </w:p>
    <w:p w14:paraId="602F95F9" w14:textId="77777777" w:rsidR="00633BDA" w:rsidRDefault="00354A4F">
      <w:pPr>
        <w:numPr>
          <w:ilvl w:val="1"/>
          <w:numId w:val="1"/>
        </w:numPr>
        <w:ind w:hanging="360"/>
      </w:pPr>
      <w:r>
        <w:t xml:space="preserve">opisuje wygląd starożytnych Aten, starożytnej Olimpii, </w:t>
      </w:r>
    </w:p>
    <w:p w14:paraId="1C994AA0" w14:textId="77777777" w:rsidR="00633BDA" w:rsidRDefault="00354A4F">
      <w:pPr>
        <w:numPr>
          <w:ilvl w:val="1"/>
          <w:numId w:val="1"/>
        </w:numPr>
        <w:ind w:hanging="360"/>
      </w:pPr>
      <w:r>
        <w:t xml:space="preserve">charakteryzuje dokonania starożytnych Greków w dziedzinie filozofii, </w:t>
      </w:r>
    </w:p>
    <w:p w14:paraId="3FD09572" w14:textId="77777777" w:rsidR="00633BDA" w:rsidRDefault="00354A4F">
      <w:pPr>
        <w:numPr>
          <w:ilvl w:val="1"/>
          <w:numId w:val="1"/>
        </w:numPr>
        <w:ind w:hanging="360"/>
      </w:pPr>
      <w:r>
        <w:t xml:space="preserve">wyjaśnia przebieg oblężenia rzymskiego miasta, </w:t>
      </w:r>
    </w:p>
    <w:p w14:paraId="40020E88" w14:textId="77777777" w:rsidR="00633BDA" w:rsidRDefault="00354A4F">
      <w:pPr>
        <w:numPr>
          <w:ilvl w:val="1"/>
          <w:numId w:val="1"/>
        </w:numPr>
        <w:ind w:hanging="360"/>
      </w:pPr>
      <w:r>
        <w:t xml:space="preserve">omawia rozwój chrześcijaństwa w starożytności, </w:t>
      </w:r>
    </w:p>
    <w:p w14:paraId="29F44243" w14:textId="77777777" w:rsidR="00633BDA" w:rsidRDefault="00354A4F">
      <w:pPr>
        <w:numPr>
          <w:ilvl w:val="1"/>
          <w:numId w:val="1"/>
        </w:numPr>
        <w:ind w:hanging="360"/>
      </w:pPr>
      <w:r>
        <w:t xml:space="preserve">rozumie znaczenie uznania chrześcijaństwa za religię panującą w Imperium Rzymskim, </w:t>
      </w:r>
    </w:p>
    <w:p w14:paraId="1A9EC96D" w14:textId="77777777" w:rsidR="00633BDA" w:rsidRDefault="00354A4F">
      <w:pPr>
        <w:numPr>
          <w:ilvl w:val="1"/>
          <w:numId w:val="1"/>
        </w:numPr>
        <w:ind w:hanging="360"/>
      </w:pPr>
      <w:r>
        <w:t xml:space="preserve">tworzy samodzielnie wypowiedzi o przeszłości, </w:t>
      </w:r>
    </w:p>
    <w:p w14:paraId="58A22034" w14:textId="77777777" w:rsidR="00633BDA" w:rsidRDefault="00354A4F">
      <w:pPr>
        <w:numPr>
          <w:ilvl w:val="1"/>
          <w:numId w:val="1"/>
        </w:numPr>
        <w:ind w:hanging="360"/>
      </w:pPr>
      <w:r>
        <w:t xml:space="preserve">pracuje w grupie w celu wykonania określonych zadań. </w:t>
      </w:r>
    </w:p>
    <w:sectPr w:rsidR="00633BDA">
      <w:headerReference w:type="even" r:id="rId7"/>
      <w:headerReference w:type="default" r:id="rId8"/>
      <w:headerReference w:type="first" r:id="rId9"/>
      <w:pgSz w:w="11906" w:h="16838"/>
      <w:pgMar w:top="1433" w:right="1470" w:bottom="1433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8C62B" w14:textId="77777777" w:rsidR="00354A4F" w:rsidRDefault="00354A4F">
      <w:pPr>
        <w:spacing w:after="0" w:line="240" w:lineRule="auto"/>
      </w:pPr>
      <w:r>
        <w:separator/>
      </w:r>
    </w:p>
  </w:endnote>
  <w:endnote w:type="continuationSeparator" w:id="0">
    <w:p w14:paraId="5D3D9E25" w14:textId="77777777" w:rsidR="00354A4F" w:rsidRDefault="00354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710AE" w14:textId="77777777" w:rsidR="00354A4F" w:rsidRDefault="00354A4F">
      <w:pPr>
        <w:spacing w:after="0" w:line="240" w:lineRule="auto"/>
      </w:pPr>
      <w:r>
        <w:separator/>
      </w:r>
    </w:p>
  </w:footnote>
  <w:footnote w:type="continuationSeparator" w:id="0">
    <w:p w14:paraId="3CB95C03" w14:textId="77777777" w:rsidR="00354A4F" w:rsidRDefault="00354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93D1F" w14:textId="77777777" w:rsidR="00633BDA" w:rsidRDefault="00354A4F">
    <w:pPr>
      <w:spacing w:after="0"/>
      <w:ind w:left="0" w:right="-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9BA73F3" w14:textId="77777777" w:rsidR="00633BDA" w:rsidRDefault="00354A4F">
    <w:pPr>
      <w:spacing w:after="184"/>
      <w:ind w:left="0" w:firstLine="0"/>
    </w:pPr>
    <w:r>
      <w:rPr>
        <w:rFonts w:ascii="Calibri" w:eastAsia="Calibri" w:hAnsi="Calibri" w:cs="Calibri"/>
      </w:rPr>
      <w:t xml:space="preserve"> </w:t>
    </w:r>
  </w:p>
  <w:p w14:paraId="60FF1920" w14:textId="77777777" w:rsidR="00633BDA" w:rsidRDefault="00354A4F">
    <w:pPr>
      <w:spacing w:after="109"/>
      <w:ind w:left="360" w:firstLine="0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  <w:p w14:paraId="3573D763" w14:textId="77777777" w:rsidR="00633BDA" w:rsidRDefault="00354A4F">
    <w:pPr>
      <w:spacing w:after="0"/>
      <w:ind w:left="360" w:firstLine="0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0791A" w14:textId="77777777" w:rsidR="00633BDA" w:rsidRDefault="00354A4F">
    <w:pPr>
      <w:spacing w:after="0"/>
      <w:ind w:left="0" w:right="-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0842C632" w14:textId="77777777" w:rsidR="00633BDA" w:rsidRDefault="00354A4F">
    <w:pPr>
      <w:spacing w:after="184"/>
      <w:ind w:left="0" w:firstLine="0"/>
    </w:pPr>
    <w:r>
      <w:rPr>
        <w:rFonts w:ascii="Calibri" w:eastAsia="Calibri" w:hAnsi="Calibri" w:cs="Calibri"/>
      </w:rPr>
      <w:t xml:space="preserve"> </w:t>
    </w:r>
  </w:p>
  <w:p w14:paraId="04BA2770" w14:textId="77777777" w:rsidR="00633BDA" w:rsidRDefault="00354A4F">
    <w:pPr>
      <w:spacing w:after="109"/>
      <w:ind w:left="360" w:firstLine="0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  <w:p w14:paraId="74879ACC" w14:textId="77777777" w:rsidR="00633BDA" w:rsidRDefault="00354A4F">
    <w:pPr>
      <w:spacing w:after="0"/>
      <w:ind w:left="360" w:firstLine="0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EF7" w14:textId="77777777" w:rsidR="00633BDA" w:rsidRDefault="00633BDA">
    <w:pPr>
      <w:spacing w:after="160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6D638A"/>
    <w:multiLevelType w:val="hybridMultilevel"/>
    <w:tmpl w:val="E04E8AF4"/>
    <w:lvl w:ilvl="0" w:tplc="1C2E61CC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F6346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6C872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A82B2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7038E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2ABE3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22065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E0343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DE70D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594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BDA"/>
    <w:rsid w:val="00354A4F"/>
    <w:rsid w:val="00633BDA"/>
    <w:rsid w:val="00723227"/>
    <w:rsid w:val="00B0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7D939"/>
  <w15:docId w15:val="{285423CC-16C3-4149-9B8E-DAA684BC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6" w:line="259" w:lineRule="auto"/>
      <w:ind w:left="370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1158</Words>
  <Characters>6952</Characters>
  <Application>Microsoft Office Word</Application>
  <DocSecurity>0</DocSecurity>
  <Lines>57</Lines>
  <Paragraphs>16</Paragraphs>
  <ScaleCrop>false</ScaleCrop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i Robert</dc:creator>
  <cp:keywords/>
  <cp:lastModifiedBy>Krzysztof Rzeczkowski</cp:lastModifiedBy>
  <cp:revision>2</cp:revision>
  <dcterms:created xsi:type="dcterms:W3CDTF">2026-08-26T09:32:00Z</dcterms:created>
  <dcterms:modified xsi:type="dcterms:W3CDTF">2026-08-26T09:32:00Z</dcterms:modified>
</cp:coreProperties>
</file>