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ED45B" w14:textId="334DB55C" w:rsidR="007C20A0" w:rsidRPr="000508B9" w:rsidRDefault="007C20A0" w:rsidP="007C20A0">
      <w:pPr>
        <w:spacing w:before="100" w:beforeAutospacing="1" w:after="100" w:afterAutospacing="1" w:line="240" w:lineRule="auto"/>
        <w:outlineLvl w:val="2"/>
        <w:rPr>
          <w:rFonts w:cstheme="minorHAnsi"/>
          <w:b/>
          <w:sz w:val="22"/>
          <w:szCs w:val="22"/>
        </w:rPr>
      </w:pPr>
      <w:bookmarkStart w:id="0" w:name="_Hlk172842122"/>
      <w:bookmarkStart w:id="1" w:name="_GoBack"/>
      <w:bookmarkEnd w:id="1"/>
      <w:r w:rsidRPr="000508B9">
        <w:rPr>
          <w:rFonts w:cstheme="minorHAnsi"/>
          <w:b/>
          <w:sz w:val="22"/>
          <w:szCs w:val="22"/>
        </w:rPr>
        <w:t xml:space="preserve">Wymagania na oceny do muzyki </w:t>
      </w:r>
      <w:r w:rsidR="00C76089" w:rsidRPr="000508B9">
        <w:rPr>
          <w:rFonts w:cstheme="minorHAnsi"/>
          <w:b/>
          <w:sz w:val="22"/>
          <w:szCs w:val="22"/>
        </w:rPr>
        <w:t xml:space="preserve">– </w:t>
      </w:r>
      <w:r w:rsidRPr="000508B9">
        <w:rPr>
          <w:rFonts w:cstheme="minorHAnsi"/>
          <w:b/>
          <w:sz w:val="22"/>
          <w:szCs w:val="22"/>
        </w:rPr>
        <w:t>„Wszystko gra” kl. 4</w:t>
      </w:r>
      <w:r w:rsidR="006819B5">
        <w:rPr>
          <w:rFonts w:cstheme="minorHAnsi"/>
          <w:b/>
          <w:sz w:val="22"/>
          <w:szCs w:val="22"/>
        </w:rPr>
        <w:t xml:space="preserve"> </w:t>
      </w:r>
      <w:r w:rsidR="006819B5" w:rsidRPr="000508B9">
        <w:rPr>
          <w:rFonts w:cstheme="minorHAnsi"/>
          <w:b/>
          <w:sz w:val="22"/>
          <w:szCs w:val="22"/>
        </w:rPr>
        <w:t>szkoły podstawowej</w:t>
      </w:r>
    </w:p>
    <w:p w14:paraId="570BAAE1" w14:textId="2B7FF82A" w:rsidR="007C20A0" w:rsidRPr="000508B9" w:rsidRDefault="007C20A0" w:rsidP="007C20A0">
      <w:pPr>
        <w:rPr>
          <w:rFonts w:cs="Arial"/>
          <w:sz w:val="22"/>
          <w:szCs w:val="22"/>
        </w:rPr>
      </w:pPr>
      <w:r w:rsidRPr="000508B9">
        <w:rPr>
          <w:rFonts w:cs="Arial"/>
          <w:sz w:val="22"/>
          <w:szCs w:val="22"/>
        </w:rPr>
        <w:t>Wymagania edukacyjne na poszczególne oceny z muzyki dla klasy 4 szkoły podstawowej zostały opracowane na podstawie obowiązującej podstawy programowej kształcenia ogólnego dla szkoły podstawowej</w:t>
      </w:r>
      <w:r w:rsidR="00AE7B82" w:rsidRPr="000508B9">
        <w:rPr>
          <w:rFonts w:cs="Arial"/>
          <w:sz w:val="22"/>
          <w:szCs w:val="22"/>
        </w:rPr>
        <w:t>,</w:t>
      </w:r>
      <w:r w:rsidRPr="000508B9">
        <w:rPr>
          <w:rFonts w:cs="Arial"/>
          <w:sz w:val="22"/>
          <w:szCs w:val="22"/>
        </w:rPr>
        <w:t xml:space="preserve"> określonej w Rozporządzeniu Ministra Edukacji w sprawie podstawy programowej wychowania przedszkolnego oraz </w:t>
      </w:r>
      <w:r w:rsidR="00C27620" w:rsidRPr="000508B9">
        <w:rPr>
          <w:rFonts w:cs="Arial"/>
          <w:sz w:val="22"/>
          <w:szCs w:val="22"/>
        </w:rPr>
        <w:t>podstawy programowej kształcenia ogólnego dla szkoły podstawowej, w tym dla uczniów z niepełnosprawnością intelektualną w stopniu umiarkowanym lub znacznym</w:t>
      </w:r>
      <w:r w:rsidRPr="000508B9">
        <w:rPr>
          <w:rFonts w:cs="Arial"/>
          <w:sz w:val="22"/>
          <w:szCs w:val="22"/>
        </w:rPr>
        <w:t>.</w:t>
      </w:r>
    </w:p>
    <w:p w14:paraId="75A770A6" w14:textId="77777777" w:rsidR="007C20A0" w:rsidRPr="000508B9" w:rsidRDefault="007C20A0" w:rsidP="007C20A0">
      <w:pPr>
        <w:rPr>
          <w:rFonts w:cs="Arial"/>
          <w:sz w:val="22"/>
          <w:szCs w:val="22"/>
        </w:rPr>
      </w:pPr>
      <w:r w:rsidRPr="000508B9">
        <w:rPr>
          <w:rFonts w:cs="Arial"/>
          <w:sz w:val="22"/>
          <w:szCs w:val="22"/>
        </w:rPr>
        <w:t>Uwzględniają one cele kształcenia oraz wymagania szczegółowe zawarte w podstawie programowej i odnoszą się do najważniejszych obszarów aktywności muzycznej ucznia.</w:t>
      </w:r>
    </w:p>
    <w:p w14:paraId="33997443" w14:textId="77777777" w:rsidR="007C20A0" w:rsidRPr="000508B9" w:rsidRDefault="007C20A0" w:rsidP="007C20A0">
      <w:pPr>
        <w:rPr>
          <w:rFonts w:cs="Arial"/>
          <w:sz w:val="22"/>
          <w:szCs w:val="22"/>
        </w:rPr>
      </w:pPr>
      <w:r w:rsidRPr="000508B9">
        <w:rPr>
          <w:rFonts w:cs="Arial"/>
          <w:sz w:val="22"/>
          <w:szCs w:val="22"/>
        </w:rPr>
        <w:t>W procesie edukacji muzycznej uczeń występuje w różnych rolach:</w:t>
      </w:r>
      <w:r w:rsidRPr="000508B9">
        <w:rPr>
          <w:rFonts w:cs="Arial"/>
          <w:sz w:val="22"/>
          <w:szCs w:val="22"/>
        </w:rPr>
        <w:br/>
        <w:t>– jako wykonawca i twórca muzyki,</w:t>
      </w:r>
      <w:r w:rsidRPr="000508B9">
        <w:rPr>
          <w:rFonts w:cs="Arial"/>
          <w:sz w:val="22"/>
          <w:szCs w:val="22"/>
        </w:rPr>
        <w:br/>
        <w:t>– jako słuchacz i odbiorca dzieł muzycznych,</w:t>
      </w:r>
      <w:r w:rsidRPr="000508B9">
        <w:rPr>
          <w:rFonts w:cs="Arial"/>
          <w:sz w:val="22"/>
          <w:szCs w:val="22"/>
        </w:rPr>
        <w:br/>
        <w:t>– jako uczestnik kultury muzycznej,</w:t>
      </w:r>
      <w:r w:rsidRPr="000508B9">
        <w:rPr>
          <w:rFonts w:cs="Arial"/>
          <w:sz w:val="22"/>
          <w:szCs w:val="22"/>
        </w:rPr>
        <w:br/>
        <w:t>– jako członek zespołu współpracujący z innymi podczas działań artystycznych.</w:t>
      </w:r>
    </w:p>
    <w:p w14:paraId="4469F238" w14:textId="0E453CE8" w:rsidR="007A7F3D" w:rsidRPr="000508B9" w:rsidRDefault="007C20A0" w:rsidP="007A7F3D">
      <w:pPr>
        <w:pStyle w:val="Nagwek1"/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</w:pPr>
      <w:r w:rsidRPr="000508B9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Założenia oceniania na lekcjach muzyki</w:t>
      </w:r>
    </w:p>
    <w:p w14:paraId="28D681B3" w14:textId="77777777" w:rsidR="007C20A0" w:rsidRPr="000508B9" w:rsidRDefault="007C20A0" w:rsidP="007C20A0">
      <w:pPr>
        <w:rPr>
          <w:rFonts w:cs="Arial"/>
          <w:sz w:val="22"/>
          <w:szCs w:val="22"/>
        </w:rPr>
      </w:pPr>
      <w:r w:rsidRPr="000508B9">
        <w:rPr>
          <w:rFonts w:cs="Arial"/>
          <w:sz w:val="22"/>
          <w:szCs w:val="22"/>
        </w:rPr>
        <w:t>Podczas oceniania nauczyciel bierze pod uwagę udział ucznia w różnych formach aktywności muzycznej, takich jak:</w:t>
      </w:r>
      <w:r w:rsidRPr="000508B9">
        <w:rPr>
          <w:rFonts w:cs="Arial"/>
          <w:sz w:val="22"/>
          <w:szCs w:val="22"/>
        </w:rPr>
        <w:br/>
        <w:t>– śpiew i działania wokalne,</w:t>
      </w:r>
      <w:r w:rsidRPr="000508B9">
        <w:rPr>
          <w:rFonts w:cs="Arial"/>
          <w:sz w:val="22"/>
          <w:szCs w:val="22"/>
        </w:rPr>
        <w:br/>
        <w:t>– gra na instrumentach szkolnych,</w:t>
      </w:r>
      <w:r w:rsidRPr="000508B9">
        <w:rPr>
          <w:rFonts w:cs="Arial"/>
          <w:sz w:val="22"/>
          <w:szCs w:val="22"/>
        </w:rPr>
        <w:br/>
        <w:t>– ruch przy muzyce i taniec,</w:t>
      </w:r>
      <w:r w:rsidRPr="000508B9">
        <w:rPr>
          <w:rFonts w:cs="Arial"/>
          <w:sz w:val="22"/>
          <w:szCs w:val="22"/>
        </w:rPr>
        <w:br/>
        <w:t>– słuchanie muzyki oraz wypowiedzi o muzyce,</w:t>
      </w:r>
      <w:r w:rsidRPr="000508B9">
        <w:rPr>
          <w:rFonts w:cs="Arial"/>
          <w:sz w:val="22"/>
          <w:szCs w:val="22"/>
        </w:rPr>
        <w:br/>
        <w:t>– działania twórcze (np. improwizacja, tworzenie rytmów, akompaniamentów lub ilustracji dźwiękowych),</w:t>
      </w:r>
      <w:r w:rsidRPr="000508B9">
        <w:rPr>
          <w:rFonts w:cs="Arial"/>
          <w:sz w:val="22"/>
          <w:szCs w:val="22"/>
        </w:rPr>
        <w:br/>
        <w:t>– współpraca podczas wspólnego muzykowania,</w:t>
      </w:r>
      <w:r w:rsidRPr="000508B9">
        <w:rPr>
          <w:rFonts w:cs="Arial"/>
          <w:sz w:val="22"/>
          <w:szCs w:val="22"/>
        </w:rPr>
        <w:br/>
        <w:t>– aktywność i zaangażowanie w proces uczenia się muzyki.</w:t>
      </w:r>
    </w:p>
    <w:p w14:paraId="483A6CB8" w14:textId="77777777" w:rsidR="007C20A0" w:rsidRPr="000508B9" w:rsidRDefault="007C20A0" w:rsidP="007C20A0">
      <w:pPr>
        <w:rPr>
          <w:rFonts w:cs="Arial"/>
          <w:sz w:val="22"/>
          <w:szCs w:val="22"/>
        </w:rPr>
      </w:pPr>
      <w:r w:rsidRPr="000508B9">
        <w:rPr>
          <w:rFonts w:cs="Arial"/>
          <w:sz w:val="22"/>
          <w:szCs w:val="22"/>
        </w:rPr>
        <w:t>Ocenianie uwzględnia również indywidualne możliwości ucznia, jego postępy oraz stopień zaangażowania w wykonywane zadania muzyczne.</w:t>
      </w:r>
    </w:p>
    <w:p w14:paraId="0469ADA2" w14:textId="77777777" w:rsidR="007C20A0" w:rsidRPr="000508B9" w:rsidRDefault="007C20A0" w:rsidP="007C20A0">
      <w:pPr>
        <w:pStyle w:val="Nagwek1"/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</w:pPr>
      <w:r w:rsidRPr="000508B9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Specyfika oceniania na lekcjach muzyki</w:t>
      </w:r>
    </w:p>
    <w:p w14:paraId="6536CAB5" w14:textId="77777777" w:rsidR="007C20A0" w:rsidRPr="000508B9" w:rsidRDefault="007C20A0" w:rsidP="007C20A0">
      <w:pPr>
        <w:rPr>
          <w:rFonts w:cs="Arial"/>
          <w:sz w:val="22"/>
          <w:szCs w:val="22"/>
        </w:rPr>
      </w:pPr>
      <w:r w:rsidRPr="000508B9">
        <w:rPr>
          <w:rFonts w:cs="Arial"/>
          <w:sz w:val="22"/>
          <w:szCs w:val="22"/>
        </w:rPr>
        <w:t>Ocenianie na lekcjach muzyki uwzględnia specyfikę edukacji artystycznej. Nie ocenia się predyspozycji muzycznych ucznia, takich jak naturalne możliwości głosowe czy poziom uzdolnień muzycznych.</w:t>
      </w:r>
    </w:p>
    <w:p w14:paraId="020B7E10" w14:textId="47DB9CC1" w:rsidR="007C20A0" w:rsidRPr="000508B9" w:rsidRDefault="007C20A0" w:rsidP="009B54F0">
      <w:pPr>
        <w:spacing w:after="0" w:line="240" w:lineRule="auto"/>
        <w:rPr>
          <w:rFonts w:cs="Arial"/>
          <w:sz w:val="22"/>
          <w:szCs w:val="22"/>
        </w:rPr>
      </w:pPr>
      <w:r w:rsidRPr="000508B9">
        <w:rPr>
          <w:rFonts w:cs="Arial"/>
          <w:sz w:val="22"/>
          <w:szCs w:val="22"/>
        </w:rPr>
        <w:lastRenderedPageBreak/>
        <w:t>Podczas oceniania nauczyciel bierze pod uwagę przede wszystkim:</w:t>
      </w:r>
      <w:r w:rsidRPr="000508B9">
        <w:rPr>
          <w:rFonts w:cs="Arial"/>
          <w:sz w:val="22"/>
          <w:szCs w:val="22"/>
        </w:rPr>
        <w:br/>
        <w:t>– aktywność ucznia podczas zajęć muzycznych,</w:t>
      </w:r>
      <w:r w:rsidRPr="000508B9">
        <w:rPr>
          <w:rFonts w:cs="Arial"/>
          <w:sz w:val="22"/>
          <w:szCs w:val="22"/>
        </w:rPr>
        <w:br/>
        <w:t>– zaangażowanie w wykonywane działania,</w:t>
      </w:r>
      <w:r w:rsidRPr="000508B9">
        <w:rPr>
          <w:rFonts w:cs="Arial"/>
          <w:sz w:val="22"/>
          <w:szCs w:val="22"/>
        </w:rPr>
        <w:br/>
        <w:t>– podejmowanie prób realizacji zadań muzycznych,</w:t>
      </w:r>
      <w:r w:rsidRPr="000508B9">
        <w:rPr>
          <w:rFonts w:cs="Arial"/>
          <w:sz w:val="22"/>
          <w:szCs w:val="22"/>
        </w:rPr>
        <w:br/>
        <w:t>– systematyczność pracy oraz postępy w rozwijaniu umiejętności,</w:t>
      </w:r>
      <w:r w:rsidRPr="000508B9">
        <w:rPr>
          <w:rFonts w:cs="Arial"/>
          <w:sz w:val="22"/>
          <w:szCs w:val="22"/>
        </w:rPr>
        <w:br/>
        <w:t>– współpracę z innymi uczniami podczas wspólnego muzykowania</w:t>
      </w:r>
      <w:r w:rsidR="009B54F0" w:rsidRPr="000508B9">
        <w:rPr>
          <w:rFonts w:cs="Arial"/>
          <w:sz w:val="22"/>
          <w:szCs w:val="22"/>
        </w:rPr>
        <w:t>,</w:t>
      </w:r>
    </w:p>
    <w:p w14:paraId="0D5A33BB" w14:textId="554A1EB7" w:rsidR="009B54F0" w:rsidRPr="000508B9" w:rsidRDefault="00D8047E" w:rsidP="009B54F0">
      <w:pPr>
        <w:spacing w:after="0" w:line="240" w:lineRule="auto"/>
        <w:rPr>
          <w:rFonts w:cs="Arial"/>
          <w:sz w:val="22"/>
          <w:szCs w:val="22"/>
        </w:rPr>
      </w:pPr>
      <w:r w:rsidRPr="000508B9">
        <w:rPr>
          <w:rFonts w:cs="Arial"/>
          <w:sz w:val="22"/>
          <w:szCs w:val="22"/>
        </w:rPr>
        <w:t>–</w:t>
      </w:r>
      <w:r w:rsidR="009B54F0" w:rsidRPr="000508B9">
        <w:rPr>
          <w:rFonts w:cs="Arial"/>
          <w:sz w:val="22"/>
          <w:szCs w:val="22"/>
        </w:rPr>
        <w:t xml:space="preserve"> kreatywność oraz samodzielność w podejmowaniu i realizacji działań muzycznych</w:t>
      </w:r>
      <w:r w:rsidR="00916FA8" w:rsidRPr="000508B9">
        <w:rPr>
          <w:rFonts w:cs="Arial"/>
          <w:sz w:val="22"/>
          <w:szCs w:val="22"/>
        </w:rPr>
        <w:t>,</w:t>
      </w:r>
    </w:p>
    <w:p w14:paraId="1F920308" w14:textId="77777777" w:rsidR="009B54F0" w:rsidRPr="000508B9" w:rsidRDefault="009B54F0" w:rsidP="009B54F0">
      <w:pPr>
        <w:spacing w:after="0" w:line="240" w:lineRule="auto"/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</w:pPr>
      <w:r w:rsidRPr="000508B9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>– gotowość do refleksji nad własną pracą oraz korzystania z informacji zwrotnej.</w:t>
      </w:r>
    </w:p>
    <w:p w14:paraId="4717E514" w14:textId="77777777" w:rsidR="009B54F0" w:rsidRPr="000508B9" w:rsidRDefault="009B54F0" w:rsidP="009B54F0">
      <w:pPr>
        <w:spacing w:after="0" w:line="240" w:lineRule="auto"/>
        <w:rPr>
          <w:rFonts w:cs="Arial"/>
          <w:sz w:val="22"/>
          <w:szCs w:val="22"/>
        </w:rPr>
      </w:pPr>
    </w:p>
    <w:p w14:paraId="0DEFEC67" w14:textId="5FA0963E" w:rsidR="007C20A0" w:rsidRPr="000508B9" w:rsidRDefault="007C20A0" w:rsidP="007C20A0">
      <w:pPr>
        <w:rPr>
          <w:rFonts w:cs="Arial"/>
          <w:sz w:val="22"/>
          <w:szCs w:val="22"/>
        </w:rPr>
      </w:pPr>
      <w:r w:rsidRPr="000508B9">
        <w:rPr>
          <w:rFonts w:cs="Arial"/>
          <w:sz w:val="22"/>
          <w:szCs w:val="22"/>
        </w:rPr>
        <w:t>Istotnym elementem oceniania jest rozwijanie pozytywnej motywacji ucznia do uczestnictwa w działaniach muzycznych oraz budowanie poczucia sprawczości i</w:t>
      </w:r>
      <w:r w:rsidR="00666E56" w:rsidRPr="000508B9">
        <w:rPr>
          <w:rFonts w:cs="Arial"/>
          <w:sz w:val="22"/>
          <w:szCs w:val="22"/>
        </w:rPr>
        <w:t> </w:t>
      </w:r>
      <w:r w:rsidRPr="000508B9">
        <w:rPr>
          <w:rFonts w:cs="Arial"/>
          <w:sz w:val="22"/>
          <w:szCs w:val="22"/>
        </w:rPr>
        <w:t>radości z kontaktu z muzyką.</w:t>
      </w:r>
    </w:p>
    <w:p w14:paraId="3E6C8B53" w14:textId="64A7101E" w:rsidR="007C20A0" w:rsidRPr="000508B9" w:rsidRDefault="007C20A0" w:rsidP="001802AA">
      <w:pPr>
        <w:pStyle w:val="Nagwek1"/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</w:pPr>
      <w:r w:rsidRPr="000508B9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Poziomy wymagań edukacyjnych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2693"/>
      </w:tblGrid>
      <w:tr w:rsidR="007C20A0" w:rsidRPr="000508B9" w14:paraId="0CF23BF8" w14:textId="77777777" w:rsidTr="003E536B">
        <w:tc>
          <w:tcPr>
            <w:tcW w:w="2547" w:type="dxa"/>
          </w:tcPr>
          <w:p w14:paraId="6529B608" w14:textId="15E4BEB1" w:rsidR="007C20A0" w:rsidRPr="000508B9" w:rsidRDefault="007C20A0" w:rsidP="00DD040D">
            <w:pPr>
              <w:rPr>
                <w:sz w:val="22"/>
                <w:szCs w:val="22"/>
              </w:rPr>
            </w:pPr>
            <w:r w:rsidRPr="000508B9">
              <w:rPr>
                <w:sz w:val="22"/>
                <w:szCs w:val="22"/>
              </w:rPr>
              <w:t xml:space="preserve">K </w:t>
            </w:r>
            <w:r w:rsidR="004B5B0F" w:rsidRPr="000508B9">
              <w:rPr>
                <w:sz w:val="22"/>
                <w:szCs w:val="22"/>
              </w:rPr>
              <w:t>–</w:t>
            </w:r>
            <w:r w:rsidRPr="000508B9">
              <w:rPr>
                <w:sz w:val="22"/>
                <w:szCs w:val="22"/>
              </w:rPr>
              <w:t xml:space="preserve"> konieczny</w:t>
            </w:r>
          </w:p>
        </w:tc>
        <w:tc>
          <w:tcPr>
            <w:tcW w:w="2693" w:type="dxa"/>
          </w:tcPr>
          <w:p w14:paraId="0C394AAB" w14:textId="77777777" w:rsidR="007C20A0" w:rsidRPr="000508B9" w:rsidRDefault="007C20A0" w:rsidP="00DD040D">
            <w:pPr>
              <w:rPr>
                <w:sz w:val="22"/>
                <w:szCs w:val="22"/>
              </w:rPr>
            </w:pPr>
            <w:r w:rsidRPr="000508B9">
              <w:rPr>
                <w:sz w:val="22"/>
                <w:szCs w:val="22"/>
              </w:rPr>
              <w:t>ocena dopuszczająca (2)</w:t>
            </w:r>
          </w:p>
        </w:tc>
      </w:tr>
      <w:tr w:rsidR="007C20A0" w:rsidRPr="000508B9" w14:paraId="423970D3" w14:textId="77777777" w:rsidTr="003E536B">
        <w:tc>
          <w:tcPr>
            <w:tcW w:w="2547" w:type="dxa"/>
          </w:tcPr>
          <w:p w14:paraId="43F35543" w14:textId="5B5E0532" w:rsidR="007C20A0" w:rsidRPr="000508B9" w:rsidRDefault="007C20A0" w:rsidP="00DD040D">
            <w:pPr>
              <w:rPr>
                <w:sz w:val="22"/>
                <w:szCs w:val="22"/>
              </w:rPr>
            </w:pPr>
            <w:r w:rsidRPr="000508B9">
              <w:rPr>
                <w:sz w:val="22"/>
                <w:szCs w:val="22"/>
              </w:rPr>
              <w:t xml:space="preserve">P </w:t>
            </w:r>
            <w:r w:rsidR="004B5B0F" w:rsidRPr="000508B9">
              <w:rPr>
                <w:sz w:val="22"/>
                <w:szCs w:val="22"/>
              </w:rPr>
              <w:t>–</w:t>
            </w:r>
            <w:r w:rsidRPr="000508B9">
              <w:rPr>
                <w:sz w:val="22"/>
                <w:szCs w:val="22"/>
              </w:rPr>
              <w:t xml:space="preserve"> podstawowy</w:t>
            </w:r>
          </w:p>
        </w:tc>
        <w:tc>
          <w:tcPr>
            <w:tcW w:w="2693" w:type="dxa"/>
          </w:tcPr>
          <w:p w14:paraId="691ABFB5" w14:textId="77777777" w:rsidR="007C20A0" w:rsidRPr="000508B9" w:rsidRDefault="007C20A0" w:rsidP="00DD040D">
            <w:pPr>
              <w:rPr>
                <w:sz w:val="22"/>
                <w:szCs w:val="22"/>
              </w:rPr>
            </w:pPr>
            <w:r w:rsidRPr="000508B9">
              <w:rPr>
                <w:sz w:val="22"/>
                <w:szCs w:val="22"/>
              </w:rPr>
              <w:t>ocena dostateczna (3)</w:t>
            </w:r>
          </w:p>
        </w:tc>
      </w:tr>
      <w:tr w:rsidR="007C20A0" w:rsidRPr="000508B9" w14:paraId="5D676150" w14:textId="77777777" w:rsidTr="003E536B">
        <w:tc>
          <w:tcPr>
            <w:tcW w:w="2547" w:type="dxa"/>
          </w:tcPr>
          <w:p w14:paraId="30AA21F9" w14:textId="5A7F2074" w:rsidR="007C20A0" w:rsidRPr="000508B9" w:rsidRDefault="007C20A0" w:rsidP="00DD040D">
            <w:pPr>
              <w:rPr>
                <w:sz w:val="22"/>
                <w:szCs w:val="22"/>
              </w:rPr>
            </w:pPr>
            <w:r w:rsidRPr="000508B9">
              <w:rPr>
                <w:sz w:val="22"/>
                <w:szCs w:val="22"/>
              </w:rPr>
              <w:t xml:space="preserve">R </w:t>
            </w:r>
            <w:r w:rsidR="004B5B0F" w:rsidRPr="000508B9">
              <w:rPr>
                <w:sz w:val="22"/>
                <w:szCs w:val="22"/>
              </w:rPr>
              <w:t>–</w:t>
            </w:r>
            <w:r w:rsidRPr="000508B9">
              <w:rPr>
                <w:sz w:val="22"/>
                <w:szCs w:val="22"/>
              </w:rPr>
              <w:t xml:space="preserve"> rozszerzający</w:t>
            </w:r>
          </w:p>
        </w:tc>
        <w:tc>
          <w:tcPr>
            <w:tcW w:w="2693" w:type="dxa"/>
          </w:tcPr>
          <w:p w14:paraId="09E626B3" w14:textId="77777777" w:rsidR="007C20A0" w:rsidRPr="000508B9" w:rsidRDefault="007C20A0" w:rsidP="00DD040D">
            <w:pPr>
              <w:rPr>
                <w:sz w:val="22"/>
                <w:szCs w:val="22"/>
              </w:rPr>
            </w:pPr>
            <w:r w:rsidRPr="000508B9">
              <w:rPr>
                <w:sz w:val="22"/>
                <w:szCs w:val="22"/>
              </w:rPr>
              <w:t>ocena dobra (4)</w:t>
            </w:r>
          </w:p>
        </w:tc>
      </w:tr>
      <w:tr w:rsidR="007C20A0" w:rsidRPr="000508B9" w14:paraId="49833CCB" w14:textId="77777777" w:rsidTr="003E536B">
        <w:tc>
          <w:tcPr>
            <w:tcW w:w="2547" w:type="dxa"/>
          </w:tcPr>
          <w:p w14:paraId="620D346B" w14:textId="3BCD0D6E" w:rsidR="007C20A0" w:rsidRPr="000508B9" w:rsidRDefault="007C20A0" w:rsidP="00DD040D">
            <w:pPr>
              <w:rPr>
                <w:sz w:val="22"/>
                <w:szCs w:val="22"/>
              </w:rPr>
            </w:pPr>
            <w:r w:rsidRPr="000508B9">
              <w:rPr>
                <w:sz w:val="22"/>
                <w:szCs w:val="22"/>
              </w:rPr>
              <w:t xml:space="preserve">D </w:t>
            </w:r>
            <w:r w:rsidR="004B5B0F" w:rsidRPr="000508B9">
              <w:rPr>
                <w:sz w:val="22"/>
                <w:szCs w:val="22"/>
              </w:rPr>
              <w:t>–</w:t>
            </w:r>
            <w:r w:rsidRPr="000508B9">
              <w:rPr>
                <w:sz w:val="22"/>
                <w:szCs w:val="22"/>
              </w:rPr>
              <w:t xml:space="preserve"> dopełniający</w:t>
            </w:r>
          </w:p>
        </w:tc>
        <w:tc>
          <w:tcPr>
            <w:tcW w:w="2693" w:type="dxa"/>
          </w:tcPr>
          <w:p w14:paraId="2FA0DE77" w14:textId="77777777" w:rsidR="007C20A0" w:rsidRPr="000508B9" w:rsidRDefault="007C20A0" w:rsidP="00DD040D">
            <w:pPr>
              <w:rPr>
                <w:sz w:val="22"/>
                <w:szCs w:val="22"/>
              </w:rPr>
            </w:pPr>
            <w:r w:rsidRPr="000508B9">
              <w:rPr>
                <w:sz w:val="22"/>
                <w:szCs w:val="22"/>
              </w:rPr>
              <w:t>ocena bardzo dobra (5)</w:t>
            </w:r>
          </w:p>
        </w:tc>
      </w:tr>
      <w:tr w:rsidR="007C20A0" w:rsidRPr="000508B9" w14:paraId="29747342" w14:textId="77777777" w:rsidTr="003E536B">
        <w:tc>
          <w:tcPr>
            <w:tcW w:w="2547" w:type="dxa"/>
          </w:tcPr>
          <w:p w14:paraId="4AC00F1D" w14:textId="5B066941" w:rsidR="007C20A0" w:rsidRPr="000508B9" w:rsidRDefault="007C20A0" w:rsidP="00DD040D">
            <w:pPr>
              <w:rPr>
                <w:sz w:val="22"/>
                <w:szCs w:val="22"/>
              </w:rPr>
            </w:pPr>
            <w:r w:rsidRPr="000508B9">
              <w:rPr>
                <w:sz w:val="22"/>
                <w:szCs w:val="22"/>
              </w:rPr>
              <w:t xml:space="preserve">W </w:t>
            </w:r>
            <w:r w:rsidR="004B5B0F" w:rsidRPr="000508B9">
              <w:rPr>
                <w:sz w:val="22"/>
                <w:szCs w:val="22"/>
              </w:rPr>
              <w:t>–</w:t>
            </w:r>
            <w:r w:rsidRPr="000508B9">
              <w:rPr>
                <w:sz w:val="22"/>
                <w:szCs w:val="22"/>
              </w:rPr>
              <w:t xml:space="preserve"> wykraczający</w:t>
            </w:r>
          </w:p>
        </w:tc>
        <w:tc>
          <w:tcPr>
            <w:tcW w:w="2693" w:type="dxa"/>
          </w:tcPr>
          <w:p w14:paraId="45109D6F" w14:textId="77777777" w:rsidR="007C20A0" w:rsidRPr="000508B9" w:rsidRDefault="007C20A0" w:rsidP="00DD040D">
            <w:pPr>
              <w:rPr>
                <w:sz w:val="22"/>
                <w:szCs w:val="22"/>
              </w:rPr>
            </w:pPr>
            <w:r w:rsidRPr="000508B9">
              <w:rPr>
                <w:sz w:val="22"/>
                <w:szCs w:val="22"/>
              </w:rPr>
              <w:t>ocena celująca (6)</w:t>
            </w:r>
          </w:p>
        </w:tc>
      </w:tr>
    </w:tbl>
    <w:p w14:paraId="484CF4ED" w14:textId="77777777" w:rsidR="007C20A0" w:rsidRPr="000508B9" w:rsidRDefault="007C20A0" w:rsidP="007C20A0">
      <w:pPr>
        <w:pStyle w:val="Nagwek1"/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</w:pPr>
      <w:r w:rsidRPr="000508B9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Rubryka porządkująca umiejętności muzyczne ucznia</w:t>
      </w:r>
    </w:p>
    <w:p w14:paraId="4B5CF9D8" w14:textId="77777777" w:rsidR="007C20A0" w:rsidRPr="000508B9" w:rsidRDefault="007C20A0" w:rsidP="007C20A0">
      <w:pPr>
        <w:rPr>
          <w:rFonts w:cs="Arial"/>
          <w:sz w:val="22"/>
          <w:szCs w:val="22"/>
        </w:rPr>
      </w:pPr>
      <w:r w:rsidRPr="000508B9">
        <w:rPr>
          <w:rFonts w:cs="Arial"/>
          <w:sz w:val="22"/>
          <w:szCs w:val="22"/>
        </w:rPr>
        <w:t>W dokumencie zastosowano rubrykę porządkującą umiejętności muzyczne ucznia, która pomaga w przejrzysty sposób obserwować rozwój kompetencji muzycznych w różnych obszarach aktywności.</w:t>
      </w:r>
    </w:p>
    <w:p w14:paraId="48E9B3D4" w14:textId="77777777" w:rsidR="007C20A0" w:rsidRPr="000508B9" w:rsidRDefault="007C20A0" w:rsidP="007C20A0">
      <w:pPr>
        <w:rPr>
          <w:rFonts w:cs="Arial"/>
          <w:sz w:val="22"/>
          <w:szCs w:val="22"/>
        </w:rPr>
      </w:pPr>
      <w:r w:rsidRPr="000508B9">
        <w:rPr>
          <w:rFonts w:cs="Arial"/>
          <w:sz w:val="22"/>
          <w:szCs w:val="22"/>
        </w:rPr>
        <w:t>Rubryka odnosi się do następujących obszarów działań muzycznych:</w:t>
      </w:r>
      <w:r w:rsidRPr="000508B9">
        <w:rPr>
          <w:rFonts w:cs="Arial"/>
          <w:sz w:val="22"/>
          <w:szCs w:val="22"/>
        </w:rPr>
        <w:br/>
        <w:t>– śpiew i działania wokalne,</w:t>
      </w:r>
      <w:r w:rsidRPr="000508B9">
        <w:rPr>
          <w:rFonts w:cs="Arial"/>
          <w:sz w:val="22"/>
          <w:szCs w:val="22"/>
        </w:rPr>
        <w:br/>
        <w:t>– gra na instrumentach,</w:t>
      </w:r>
      <w:r w:rsidRPr="000508B9">
        <w:rPr>
          <w:rFonts w:cs="Arial"/>
          <w:sz w:val="22"/>
          <w:szCs w:val="22"/>
        </w:rPr>
        <w:br/>
        <w:t>– ruch przy muzyce,</w:t>
      </w:r>
      <w:r w:rsidRPr="000508B9">
        <w:rPr>
          <w:rFonts w:cs="Arial"/>
          <w:sz w:val="22"/>
          <w:szCs w:val="22"/>
        </w:rPr>
        <w:br/>
        <w:t>– słuchanie i rozumienie muzyki,</w:t>
      </w:r>
      <w:r w:rsidRPr="000508B9">
        <w:rPr>
          <w:rFonts w:cs="Arial"/>
          <w:sz w:val="22"/>
          <w:szCs w:val="22"/>
        </w:rPr>
        <w:br/>
        <w:t>– tworzenie muzyki oraz współpraca podczas wspólnego muzykowania.</w:t>
      </w:r>
    </w:p>
    <w:p w14:paraId="48A4961F" w14:textId="77777777" w:rsidR="007C20A0" w:rsidRPr="000508B9" w:rsidRDefault="007C20A0" w:rsidP="007C20A0">
      <w:pPr>
        <w:rPr>
          <w:rFonts w:cs="Arial"/>
          <w:sz w:val="22"/>
          <w:szCs w:val="22"/>
        </w:rPr>
      </w:pPr>
      <w:r w:rsidRPr="000508B9">
        <w:rPr>
          <w:rFonts w:cs="Arial"/>
          <w:sz w:val="22"/>
          <w:szCs w:val="22"/>
        </w:rPr>
        <w:t>Poszczególne poziomy rubryki odpowiadają stopniom szkolnym i pokazują stopniowy rozwój umiejętności ucznia – od uczestnictwa w działaniach muzycznych, poprzez coraz większą samodzielność, aż do twórczego wykorzystywania zdobytych umiejętności.</w:t>
      </w:r>
    </w:p>
    <w:p w14:paraId="6D1FEF63" w14:textId="77777777" w:rsidR="007C20A0" w:rsidRPr="007A7F3D" w:rsidRDefault="007C20A0" w:rsidP="007C20A0">
      <w:pPr>
        <w:pStyle w:val="Bezodstpw"/>
        <w:rPr>
          <w:sz w:val="20"/>
          <w:szCs w:val="20"/>
        </w:rPr>
      </w:pPr>
    </w:p>
    <w:tbl>
      <w:tblPr>
        <w:tblW w:w="14449" w:type="dxa"/>
        <w:tblCellSpacing w:w="1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1"/>
        <w:gridCol w:w="2527"/>
        <w:gridCol w:w="2166"/>
        <w:gridCol w:w="2347"/>
        <w:gridCol w:w="2708"/>
        <w:gridCol w:w="2540"/>
      </w:tblGrid>
      <w:tr w:rsidR="007C20A0" w:rsidRPr="007A7F3D" w14:paraId="0A7D73E4" w14:textId="77777777" w:rsidTr="00821EDE">
        <w:trPr>
          <w:trHeight w:val="654"/>
          <w:tblHeader/>
          <w:tblCellSpacing w:w="15" w:type="dxa"/>
        </w:trPr>
        <w:tc>
          <w:tcPr>
            <w:tcW w:w="2116" w:type="dxa"/>
            <w:hideMark/>
          </w:tcPr>
          <w:p w14:paraId="7D2F97C8" w14:textId="77777777" w:rsidR="007C20A0" w:rsidRPr="000508B9" w:rsidRDefault="007C20A0" w:rsidP="00DD040D">
            <w:pPr>
              <w:pStyle w:val="Bezodstpw"/>
              <w:rPr>
                <w:rFonts w:cs="Arial"/>
                <w:b/>
                <w:bCs/>
                <w:sz w:val="22"/>
                <w:szCs w:val="22"/>
              </w:rPr>
            </w:pPr>
            <w:r w:rsidRPr="000508B9">
              <w:rPr>
                <w:rFonts w:cs="Arial"/>
                <w:b/>
                <w:bCs/>
                <w:sz w:val="22"/>
                <w:szCs w:val="22"/>
              </w:rPr>
              <w:t>Obszar aktywności muzycznej</w:t>
            </w:r>
          </w:p>
        </w:tc>
        <w:tc>
          <w:tcPr>
            <w:tcW w:w="2497" w:type="dxa"/>
            <w:hideMark/>
          </w:tcPr>
          <w:p w14:paraId="25DEC660" w14:textId="268F2A13" w:rsidR="007C20A0" w:rsidRPr="000508B9" w:rsidRDefault="007C20A0" w:rsidP="00DD040D">
            <w:pPr>
              <w:pStyle w:val="Bezodstpw"/>
              <w:rPr>
                <w:rFonts w:cs="Arial"/>
                <w:b/>
                <w:bCs/>
                <w:sz w:val="22"/>
                <w:szCs w:val="22"/>
              </w:rPr>
            </w:pPr>
            <w:r w:rsidRPr="000508B9">
              <w:rPr>
                <w:rFonts w:cs="Arial"/>
                <w:b/>
                <w:bCs/>
                <w:sz w:val="22"/>
                <w:szCs w:val="22"/>
              </w:rPr>
              <w:t xml:space="preserve">Poziom </w:t>
            </w:r>
            <w:r w:rsidR="007A7F3D" w:rsidRPr="000508B9">
              <w:rPr>
                <w:rFonts w:cs="Arial"/>
                <w:b/>
                <w:bCs/>
                <w:sz w:val="22"/>
                <w:szCs w:val="22"/>
              </w:rPr>
              <w:t>konieczny</w:t>
            </w:r>
            <w:r w:rsidRPr="000508B9">
              <w:rPr>
                <w:rFonts w:cs="Arial"/>
                <w:b/>
                <w:bCs/>
                <w:sz w:val="22"/>
                <w:szCs w:val="22"/>
              </w:rPr>
              <w:t xml:space="preserve"> (2)</w:t>
            </w:r>
          </w:p>
        </w:tc>
        <w:tc>
          <w:tcPr>
            <w:tcW w:w="2136" w:type="dxa"/>
            <w:hideMark/>
          </w:tcPr>
          <w:p w14:paraId="6E6D07F2" w14:textId="346293F4" w:rsidR="007C20A0" w:rsidRPr="000508B9" w:rsidRDefault="007C20A0" w:rsidP="00DD040D">
            <w:pPr>
              <w:pStyle w:val="Bezodstpw"/>
              <w:rPr>
                <w:rFonts w:cs="Arial"/>
                <w:b/>
                <w:bCs/>
                <w:sz w:val="22"/>
                <w:szCs w:val="22"/>
              </w:rPr>
            </w:pPr>
            <w:r w:rsidRPr="000508B9">
              <w:rPr>
                <w:rFonts w:cs="Arial"/>
                <w:b/>
                <w:bCs/>
                <w:sz w:val="22"/>
                <w:szCs w:val="22"/>
              </w:rPr>
              <w:t xml:space="preserve">Poziom </w:t>
            </w:r>
            <w:r w:rsidR="007A7F3D" w:rsidRPr="000508B9">
              <w:rPr>
                <w:rFonts w:cs="Arial"/>
                <w:b/>
                <w:bCs/>
                <w:sz w:val="22"/>
                <w:szCs w:val="22"/>
              </w:rPr>
              <w:t>podstawowy</w:t>
            </w:r>
            <w:r w:rsidRPr="000508B9">
              <w:rPr>
                <w:rFonts w:cs="Arial"/>
                <w:b/>
                <w:bCs/>
                <w:sz w:val="22"/>
                <w:szCs w:val="22"/>
              </w:rPr>
              <w:t xml:space="preserve"> (3)</w:t>
            </w:r>
          </w:p>
        </w:tc>
        <w:tc>
          <w:tcPr>
            <w:tcW w:w="2317" w:type="dxa"/>
            <w:hideMark/>
          </w:tcPr>
          <w:p w14:paraId="67D6BC28" w14:textId="5322C898" w:rsidR="007C20A0" w:rsidRPr="000508B9" w:rsidRDefault="007C20A0" w:rsidP="00DD040D">
            <w:pPr>
              <w:pStyle w:val="Bezodstpw"/>
              <w:rPr>
                <w:rFonts w:cs="Arial"/>
                <w:b/>
                <w:bCs/>
                <w:sz w:val="22"/>
                <w:szCs w:val="22"/>
              </w:rPr>
            </w:pPr>
            <w:r w:rsidRPr="000508B9">
              <w:rPr>
                <w:rFonts w:cs="Arial"/>
                <w:b/>
                <w:bCs/>
                <w:sz w:val="22"/>
                <w:szCs w:val="22"/>
              </w:rPr>
              <w:t xml:space="preserve">Poziom </w:t>
            </w:r>
            <w:r w:rsidR="007A7F3D" w:rsidRPr="000508B9">
              <w:rPr>
                <w:rFonts w:cs="Arial"/>
                <w:b/>
                <w:bCs/>
                <w:sz w:val="22"/>
                <w:szCs w:val="22"/>
              </w:rPr>
              <w:t>rozszerzający</w:t>
            </w:r>
            <w:r w:rsidRPr="000508B9">
              <w:rPr>
                <w:rFonts w:cs="Arial"/>
                <w:b/>
                <w:bCs/>
                <w:sz w:val="22"/>
                <w:szCs w:val="22"/>
              </w:rPr>
              <w:t xml:space="preserve"> (4)</w:t>
            </w:r>
          </w:p>
        </w:tc>
        <w:tc>
          <w:tcPr>
            <w:tcW w:w="2678" w:type="dxa"/>
            <w:hideMark/>
          </w:tcPr>
          <w:p w14:paraId="33FD444A" w14:textId="532BDCA4" w:rsidR="007C20A0" w:rsidRPr="000508B9" w:rsidRDefault="007C20A0" w:rsidP="00DD040D">
            <w:pPr>
              <w:pStyle w:val="Bezodstpw"/>
              <w:rPr>
                <w:rFonts w:cs="Arial"/>
                <w:b/>
                <w:bCs/>
                <w:sz w:val="22"/>
                <w:szCs w:val="22"/>
              </w:rPr>
            </w:pPr>
            <w:r w:rsidRPr="000508B9">
              <w:rPr>
                <w:rFonts w:cs="Arial"/>
                <w:b/>
                <w:bCs/>
                <w:sz w:val="22"/>
                <w:szCs w:val="22"/>
              </w:rPr>
              <w:t xml:space="preserve">Poziom </w:t>
            </w:r>
            <w:r w:rsidR="007A7F3D" w:rsidRPr="000508B9">
              <w:rPr>
                <w:rFonts w:cs="Arial"/>
                <w:b/>
                <w:bCs/>
                <w:sz w:val="22"/>
                <w:szCs w:val="22"/>
              </w:rPr>
              <w:t>dopełniający</w:t>
            </w:r>
            <w:r w:rsidRPr="000508B9">
              <w:rPr>
                <w:rFonts w:cs="Arial"/>
                <w:b/>
                <w:bCs/>
                <w:sz w:val="22"/>
                <w:szCs w:val="22"/>
              </w:rPr>
              <w:t xml:space="preserve"> (5)</w:t>
            </w:r>
          </w:p>
        </w:tc>
        <w:tc>
          <w:tcPr>
            <w:tcW w:w="2495" w:type="dxa"/>
            <w:hideMark/>
          </w:tcPr>
          <w:p w14:paraId="45129D08" w14:textId="77777777" w:rsidR="007C20A0" w:rsidRPr="000508B9" w:rsidRDefault="007C20A0" w:rsidP="00DD040D">
            <w:pPr>
              <w:pStyle w:val="Bezodstpw"/>
              <w:rPr>
                <w:rFonts w:cs="Arial"/>
                <w:b/>
                <w:bCs/>
                <w:sz w:val="22"/>
                <w:szCs w:val="22"/>
              </w:rPr>
            </w:pPr>
            <w:r w:rsidRPr="000508B9">
              <w:rPr>
                <w:rFonts w:cs="Arial"/>
                <w:b/>
                <w:bCs/>
                <w:sz w:val="22"/>
                <w:szCs w:val="22"/>
              </w:rPr>
              <w:t xml:space="preserve">Poziom </w:t>
            </w:r>
            <w:r w:rsidR="007A7F3D" w:rsidRPr="000508B9">
              <w:rPr>
                <w:rFonts w:cs="Arial"/>
                <w:b/>
                <w:bCs/>
                <w:sz w:val="22"/>
                <w:szCs w:val="22"/>
              </w:rPr>
              <w:t>wykraczający</w:t>
            </w:r>
            <w:r w:rsidRPr="000508B9">
              <w:rPr>
                <w:rFonts w:cs="Arial"/>
                <w:b/>
                <w:bCs/>
                <w:sz w:val="22"/>
                <w:szCs w:val="22"/>
              </w:rPr>
              <w:t xml:space="preserve"> (6)</w:t>
            </w:r>
          </w:p>
          <w:p w14:paraId="1631AB18" w14:textId="6C12E0AD" w:rsidR="007A7F3D" w:rsidRPr="000508B9" w:rsidRDefault="007A7F3D" w:rsidP="00DD040D">
            <w:pPr>
              <w:pStyle w:val="Bezodstpw"/>
              <w:rPr>
                <w:rFonts w:cs="Arial"/>
                <w:b/>
                <w:bCs/>
                <w:sz w:val="22"/>
                <w:szCs w:val="22"/>
              </w:rPr>
            </w:pPr>
            <w:r w:rsidRPr="000508B9"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F9496E" w:rsidRPr="000508B9">
              <w:rPr>
                <w:rFonts w:cs="Arial"/>
                <w:b/>
                <w:bCs/>
                <w:sz w:val="22"/>
                <w:szCs w:val="22"/>
              </w:rPr>
              <w:t>t</w:t>
            </w:r>
            <w:r w:rsidRPr="000508B9">
              <w:rPr>
                <w:rFonts w:cs="Arial"/>
                <w:b/>
                <w:bCs/>
                <w:sz w:val="22"/>
                <w:szCs w:val="22"/>
              </w:rPr>
              <w:t xml:space="preserve">wórczy) </w:t>
            </w:r>
          </w:p>
        </w:tc>
      </w:tr>
      <w:tr w:rsidR="007C20A0" w:rsidRPr="007A7F3D" w14:paraId="0868C197" w14:textId="77777777" w:rsidTr="00821EDE">
        <w:trPr>
          <w:trHeight w:hRule="exact" w:val="1412"/>
          <w:tblCellSpacing w:w="15" w:type="dxa"/>
        </w:trPr>
        <w:tc>
          <w:tcPr>
            <w:tcW w:w="2116" w:type="dxa"/>
            <w:hideMark/>
          </w:tcPr>
          <w:p w14:paraId="09D39FD6" w14:textId="77777777" w:rsidR="007C20A0" w:rsidRPr="000508B9" w:rsidRDefault="007C20A0" w:rsidP="00DD040D">
            <w:pPr>
              <w:pStyle w:val="Bezodstpw"/>
              <w:rPr>
                <w:rFonts w:cs="Arial"/>
                <w:b/>
                <w:bCs/>
                <w:sz w:val="22"/>
                <w:szCs w:val="22"/>
              </w:rPr>
            </w:pPr>
            <w:r w:rsidRPr="000508B9">
              <w:rPr>
                <w:rFonts w:cs="Arial"/>
                <w:b/>
                <w:bCs/>
                <w:sz w:val="22"/>
                <w:szCs w:val="22"/>
              </w:rPr>
              <w:t>Śpiew i działania wokalne</w:t>
            </w:r>
          </w:p>
        </w:tc>
        <w:tc>
          <w:tcPr>
            <w:tcW w:w="2497" w:type="dxa"/>
            <w:hideMark/>
          </w:tcPr>
          <w:p w14:paraId="16A79C74" w14:textId="77777777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uczestniczy w śpiewie piosenki</w:t>
            </w:r>
          </w:p>
        </w:tc>
        <w:tc>
          <w:tcPr>
            <w:tcW w:w="2136" w:type="dxa"/>
            <w:hideMark/>
          </w:tcPr>
          <w:p w14:paraId="3729BB19" w14:textId="0B8D077C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śpiewa piosenkę w</w:t>
            </w:r>
            <w:r w:rsidR="00666E56" w:rsidRPr="000508B9">
              <w:rPr>
                <w:rFonts w:cs="Arial"/>
                <w:sz w:val="22"/>
                <w:szCs w:val="22"/>
              </w:rPr>
              <w:t> </w:t>
            </w:r>
            <w:r w:rsidRPr="000508B9">
              <w:rPr>
                <w:rFonts w:cs="Arial"/>
                <w:sz w:val="22"/>
                <w:szCs w:val="22"/>
              </w:rPr>
              <w:t>zespole</w:t>
            </w:r>
            <w:r w:rsidR="007A7F3D" w:rsidRPr="000508B9">
              <w:rPr>
                <w:rFonts w:cs="Arial"/>
                <w:sz w:val="22"/>
                <w:szCs w:val="22"/>
              </w:rPr>
              <w:t xml:space="preserve"> klasowym </w:t>
            </w:r>
          </w:p>
        </w:tc>
        <w:tc>
          <w:tcPr>
            <w:tcW w:w="2317" w:type="dxa"/>
            <w:hideMark/>
          </w:tcPr>
          <w:p w14:paraId="56FB8752" w14:textId="2653CA1B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 xml:space="preserve">śpiewa </w:t>
            </w:r>
            <w:r w:rsidR="007A7F3D" w:rsidRPr="000508B9">
              <w:rPr>
                <w:rFonts w:cs="Arial"/>
                <w:sz w:val="22"/>
                <w:szCs w:val="22"/>
              </w:rPr>
              <w:t xml:space="preserve">poprawnie </w:t>
            </w:r>
            <w:r w:rsidRPr="000508B9">
              <w:rPr>
                <w:rFonts w:cs="Arial"/>
                <w:sz w:val="22"/>
                <w:szCs w:val="22"/>
              </w:rPr>
              <w:t xml:space="preserve">piosenkę </w:t>
            </w:r>
            <w:r w:rsidR="007A7F3D" w:rsidRPr="000508B9">
              <w:rPr>
                <w:rFonts w:cs="Arial"/>
                <w:sz w:val="22"/>
                <w:szCs w:val="22"/>
              </w:rPr>
              <w:t xml:space="preserve">w zespole klasowym </w:t>
            </w:r>
          </w:p>
        </w:tc>
        <w:tc>
          <w:tcPr>
            <w:tcW w:w="2678" w:type="dxa"/>
            <w:hideMark/>
          </w:tcPr>
          <w:p w14:paraId="0A833B72" w14:textId="38E35D69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śpiewa piosenkę samodzielnie</w:t>
            </w:r>
            <w:r w:rsidR="009B54F0" w:rsidRPr="000508B9">
              <w:rPr>
                <w:rFonts w:cs="Arial"/>
                <w:sz w:val="22"/>
                <w:szCs w:val="22"/>
              </w:rPr>
              <w:t xml:space="preserve"> lub w małej grupie</w:t>
            </w:r>
            <w:r w:rsidRPr="000508B9">
              <w:rPr>
                <w:rFonts w:cs="Arial"/>
                <w:sz w:val="22"/>
                <w:szCs w:val="22"/>
              </w:rPr>
              <w:t xml:space="preserve"> </w:t>
            </w:r>
            <w:r w:rsidR="007A7F3D" w:rsidRPr="000508B9">
              <w:rPr>
                <w:rFonts w:cs="Arial"/>
                <w:sz w:val="22"/>
                <w:szCs w:val="22"/>
              </w:rPr>
              <w:t>z zaangażowaniem</w:t>
            </w:r>
          </w:p>
        </w:tc>
        <w:tc>
          <w:tcPr>
            <w:tcW w:w="2495" w:type="dxa"/>
            <w:hideMark/>
          </w:tcPr>
          <w:p w14:paraId="678C320B" w14:textId="7C251A79" w:rsidR="007C20A0" w:rsidRPr="000508B9" w:rsidRDefault="000C18E1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ś</w:t>
            </w:r>
            <w:r w:rsidR="007A7F3D" w:rsidRPr="000508B9">
              <w:rPr>
                <w:rFonts w:cs="Arial"/>
                <w:sz w:val="22"/>
                <w:szCs w:val="22"/>
              </w:rPr>
              <w:t>piewa piosenkę z pamięci</w:t>
            </w:r>
            <w:r w:rsidRPr="000508B9">
              <w:rPr>
                <w:rFonts w:cs="Arial"/>
                <w:sz w:val="22"/>
                <w:szCs w:val="22"/>
              </w:rPr>
              <w:t xml:space="preserve"> </w:t>
            </w:r>
            <w:r w:rsidR="009B54F0" w:rsidRPr="000508B9">
              <w:rPr>
                <w:rFonts w:cs="Arial"/>
                <w:sz w:val="22"/>
                <w:szCs w:val="22"/>
              </w:rPr>
              <w:t>(indywidualnie lub zespołowo)</w:t>
            </w:r>
            <w:r w:rsidR="007A7F3D" w:rsidRPr="000508B9">
              <w:rPr>
                <w:rFonts w:cs="Arial"/>
                <w:sz w:val="22"/>
                <w:szCs w:val="22"/>
              </w:rPr>
              <w:t xml:space="preserve">, </w:t>
            </w:r>
            <w:r w:rsidR="007C20A0" w:rsidRPr="000508B9">
              <w:rPr>
                <w:rFonts w:cs="Arial"/>
                <w:sz w:val="22"/>
                <w:szCs w:val="22"/>
              </w:rPr>
              <w:t>proponuje własny sposób wykonania</w:t>
            </w:r>
          </w:p>
        </w:tc>
      </w:tr>
      <w:tr w:rsidR="007C20A0" w:rsidRPr="007A7F3D" w14:paraId="7A584695" w14:textId="77777777" w:rsidTr="00821EDE">
        <w:trPr>
          <w:trHeight w:val="1092"/>
          <w:tblCellSpacing w:w="15" w:type="dxa"/>
        </w:trPr>
        <w:tc>
          <w:tcPr>
            <w:tcW w:w="2116" w:type="dxa"/>
            <w:hideMark/>
          </w:tcPr>
          <w:p w14:paraId="35D77F6B" w14:textId="77777777" w:rsidR="007C20A0" w:rsidRPr="000508B9" w:rsidRDefault="007C20A0" w:rsidP="00DD040D">
            <w:pPr>
              <w:pStyle w:val="Bezodstpw"/>
              <w:rPr>
                <w:rFonts w:cs="Arial"/>
                <w:b/>
                <w:bCs/>
                <w:sz w:val="22"/>
                <w:szCs w:val="22"/>
              </w:rPr>
            </w:pPr>
            <w:r w:rsidRPr="000508B9">
              <w:rPr>
                <w:rFonts w:cs="Arial"/>
                <w:b/>
                <w:bCs/>
                <w:sz w:val="22"/>
                <w:szCs w:val="22"/>
              </w:rPr>
              <w:t>Gra na instrumentach</w:t>
            </w:r>
          </w:p>
        </w:tc>
        <w:tc>
          <w:tcPr>
            <w:tcW w:w="2497" w:type="dxa"/>
            <w:hideMark/>
          </w:tcPr>
          <w:p w14:paraId="2740033D" w14:textId="2472DEC0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wydobywa dźwięk</w:t>
            </w:r>
            <w:r w:rsidR="009B54F0" w:rsidRPr="000508B9">
              <w:rPr>
                <w:rFonts w:cs="Arial"/>
                <w:sz w:val="22"/>
                <w:szCs w:val="22"/>
              </w:rPr>
              <w:t xml:space="preserve">i </w:t>
            </w:r>
            <w:r w:rsidRPr="000508B9">
              <w:rPr>
                <w:rFonts w:cs="Arial"/>
                <w:sz w:val="22"/>
                <w:szCs w:val="22"/>
              </w:rPr>
              <w:t>z</w:t>
            </w:r>
            <w:r w:rsidR="00666E56" w:rsidRPr="000508B9">
              <w:rPr>
                <w:rFonts w:cs="Arial"/>
                <w:sz w:val="22"/>
                <w:szCs w:val="22"/>
              </w:rPr>
              <w:t> </w:t>
            </w:r>
            <w:r w:rsidRPr="000508B9">
              <w:rPr>
                <w:rFonts w:cs="Arial"/>
                <w:sz w:val="22"/>
                <w:szCs w:val="22"/>
              </w:rPr>
              <w:t>instrumentu</w:t>
            </w:r>
          </w:p>
        </w:tc>
        <w:tc>
          <w:tcPr>
            <w:tcW w:w="2136" w:type="dxa"/>
            <w:hideMark/>
          </w:tcPr>
          <w:p w14:paraId="5DC90D0E" w14:textId="77777777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wykonuje prosty rytm lub melodię</w:t>
            </w:r>
          </w:p>
        </w:tc>
        <w:tc>
          <w:tcPr>
            <w:tcW w:w="2317" w:type="dxa"/>
            <w:hideMark/>
          </w:tcPr>
          <w:p w14:paraId="0506C062" w14:textId="77777777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wykonuje melodię poprawnie</w:t>
            </w:r>
          </w:p>
        </w:tc>
        <w:tc>
          <w:tcPr>
            <w:tcW w:w="2678" w:type="dxa"/>
            <w:hideMark/>
          </w:tcPr>
          <w:p w14:paraId="6F0F3176" w14:textId="7368263B" w:rsidR="007C20A0" w:rsidRPr="000508B9" w:rsidRDefault="007F242B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w</w:t>
            </w:r>
            <w:r w:rsidR="007A7F3D" w:rsidRPr="000508B9">
              <w:rPr>
                <w:rFonts w:cs="Arial"/>
                <w:sz w:val="22"/>
                <w:szCs w:val="22"/>
              </w:rPr>
              <w:t>ykonuje melodię z</w:t>
            </w:r>
            <w:r w:rsidR="00666E56" w:rsidRPr="000508B9">
              <w:rPr>
                <w:rFonts w:cs="Arial"/>
                <w:sz w:val="22"/>
                <w:szCs w:val="22"/>
              </w:rPr>
              <w:t> </w:t>
            </w:r>
            <w:r w:rsidR="007A7F3D" w:rsidRPr="000508B9">
              <w:rPr>
                <w:rFonts w:cs="Arial"/>
                <w:sz w:val="22"/>
                <w:szCs w:val="22"/>
              </w:rPr>
              <w:t>zaangażowaniem</w:t>
            </w:r>
            <w:r w:rsidR="009B54F0" w:rsidRPr="000508B9">
              <w:rPr>
                <w:rFonts w:cs="Arial"/>
                <w:sz w:val="22"/>
                <w:szCs w:val="22"/>
              </w:rPr>
              <w:t xml:space="preserve"> i dbałością o poprawność</w:t>
            </w:r>
          </w:p>
        </w:tc>
        <w:tc>
          <w:tcPr>
            <w:tcW w:w="2495" w:type="dxa"/>
            <w:hideMark/>
          </w:tcPr>
          <w:p w14:paraId="34E96F1C" w14:textId="3AD0BA1F" w:rsidR="007C20A0" w:rsidRPr="000508B9" w:rsidRDefault="007A7F3D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 xml:space="preserve">gra z pamięci, </w:t>
            </w:r>
            <w:r w:rsidR="007C20A0" w:rsidRPr="000508B9">
              <w:rPr>
                <w:rFonts w:cs="Arial"/>
                <w:sz w:val="22"/>
                <w:szCs w:val="22"/>
              </w:rPr>
              <w:t>tworzy własny</w:t>
            </w:r>
            <w:r w:rsidRPr="000508B9">
              <w:rPr>
                <w:rFonts w:cs="Arial"/>
                <w:sz w:val="22"/>
                <w:szCs w:val="22"/>
              </w:rPr>
              <w:t xml:space="preserve"> </w:t>
            </w:r>
            <w:r w:rsidR="007C20A0" w:rsidRPr="000508B9">
              <w:rPr>
                <w:rFonts w:cs="Arial"/>
                <w:sz w:val="22"/>
                <w:szCs w:val="22"/>
              </w:rPr>
              <w:t>akompaniament lub improwizuje</w:t>
            </w:r>
          </w:p>
        </w:tc>
      </w:tr>
      <w:tr w:rsidR="007C20A0" w:rsidRPr="007A7F3D" w14:paraId="0F0BB0B9" w14:textId="77777777" w:rsidTr="00821EDE">
        <w:trPr>
          <w:trHeight w:val="1102"/>
          <w:tblCellSpacing w:w="15" w:type="dxa"/>
        </w:trPr>
        <w:tc>
          <w:tcPr>
            <w:tcW w:w="2116" w:type="dxa"/>
            <w:hideMark/>
          </w:tcPr>
          <w:p w14:paraId="2798B1EC" w14:textId="77777777" w:rsidR="007C20A0" w:rsidRPr="000508B9" w:rsidRDefault="007C20A0" w:rsidP="00DD040D">
            <w:pPr>
              <w:pStyle w:val="Bezodstpw"/>
              <w:rPr>
                <w:rFonts w:cs="Arial"/>
                <w:b/>
                <w:bCs/>
                <w:sz w:val="22"/>
                <w:szCs w:val="22"/>
              </w:rPr>
            </w:pPr>
            <w:r w:rsidRPr="000508B9">
              <w:rPr>
                <w:rFonts w:cs="Arial"/>
                <w:b/>
                <w:bCs/>
                <w:sz w:val="22"/>
                <w:szCs w:val="22"/>
              </w:rPr>
              <w:t>Ruch przy muzyce</w:t>
            </w:r>
          </w:p>
        </w:tc>
        <w:tc>
          <w:tcPr>
            <w:tcW w:w="2497" w:type="dxa"/>
            <w:hideMark/>
          </w:tcPr>
          <w:p w14:paraId="27EE84E0" w14:textId="77777777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reaguje ruchem na muzykę</w:t>
            </w:r>
          </w:p>
        </w:tc>
        <w:tc>
          <w:tcPr>
            <w:tcW w:w="2136" w:type="dxa"/>
            <w:hideMark/>
          </w:tcPr>
          <w:p w14:paraId="046C4C90" w14:textId="331838DE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uczestniczy w</w:t>
            </w:r>
            <w:r w:rsidR="00666E56" w:rsidRPr="000508B9">
              <w:rPr>
                <w:rFonts w:cs="Arial"/>
                <w:sz w:val="22"/>
                <w:szCs w:val="22"/>
              </w:rPr>
              <w:t> </w:t>
            </w:r>
            <w:r w:rsidRPr="000508B9">
              <w:rPr>
                <w:rFonts w:cs="Arial"/>
                <w:sz w:val="22"/>
                <w:szCs w:val="22"/>
              </w:rPr>
              <w:t>zabawach muzyczno-ruchowych</w:t>
            </w:r>
          </w:p>
        </w:tc>
        <w:tc>
          <w:tcPr>
            <w:tcW w:w="2317" w:type="dxa"/>
            <w:hideMark/>
          </w:tcPr>
          <w:p w14:paraId="49C1D2DB" w14:textId="1909DE18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wykonuje ruch zgodny z</w:t>
            </w:r>
            <w:r w:rsidR="00666E56" w:rsidRPr="000508B9">
              <w:rPr>
                <w:rFonts w:cs="Arial"/>
                <w:sz w:val="22"/>
                <w:szCs w:val="22"/>
              </w:rPr>
              <w:t> </w:t>
            </w:r>
            <w:r w:rsidRPr="000508B9">
              <w:rPr>
                <w:rFonts w:cs="Arial"/>
                <w:sz w:val="22"/>
                <w:szCs w:val="22"/>
              </w:rPr>
              <w:t>charakterem muzyki</w:t>
            </w:r>
          </w:p>
        </w:tc>
        <w:tc>
          <w:tcPr>
            <w:tcW w:w="2678" w:type="dxa"/>
            <w:hideMark/>
          </w:tcPr>
          <w:p w14:paraId="2BC2EB49" w14:textId="77777777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świadomie interpretuje muzykę ruchem</w:t>
            </w:r>
          </w:p>
        </w:tc>
        <w:tc>
          <w:tcPr>
            <w:tcW w:w="2495" w:type="dxa"/>
            <w:hideMark/>
          </w:tcPr>
          <w:p w14:paraId="6FC90D2F" w14:textId="77777777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tworzy własną ilustrację ruchową</w:t>
            </w:r>
          </w:p>
        </w:tc>
      </w:tr>
      <w:tr w:rsidR="007C20A0" w:rsidRPr="007A7F3D" w14:paraId="32FDE34D" w14:textId="77777777" w:rsidTr="00821EDE">
        <w:trPr>
          <w:trHeight w:val="813"/>
          <w:tblCellSpacing w:w="15" w:type="dxa"/>
        </w:trPr>
        <w:tc>
          <w:tcPr>
            <w:tcW w:w="2116" w:type="dxa"/>
            <w:hideMark/>
          </w:tcPr>
          <w:p w14:paraId="4E876B38" w14:textId="77777777" w:rsidR="007C20A0" w:rsidRPr="000508B9" w:rsidRDefault="007C20A0" w:rsidP="00DD040D">
            <w:pPr>
              <w:pStyle w:val="Bezodstpw"/>
              <w:rPr>
                <w:rFonts w:cs="Arial"/>
                <w:b/>
                <w:bCs/>
                <w:sz w:val="22"/>
                <w:szCs w:val="22"/>
              </w:rPr>
            </w:pPr>
            <w:r w:rsidRPr="000508B9">
              <w:rPr>
                <w:rFonts w:cs="Arial"/>
                <w:b/>
                <w:bCs/>
                <w:sz w:val="22"/>
                <w:szCs w:val="22"/>
              </w:rPr>
              <w:t>Słuchanie i rozumienie muzyki</w:t>
            </w:r>
          </w:p>
        </w:tc>
        <w:tc>
          <w:tcPr>
            <w:tcW w:w="2497" w:type="dxa"/>
            <w:hideMark/>
          </w:tcPr>
          <w:p w14:paraId="3C291E28" w14:textId="3BCA0704" w:rsidR="007C20A0" w:rsidRPr="000508B9" w:rsidRDefault="00F07A56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s</w:t>
            </w:r>
            <w:r w:rsidR="007A7F3D" w:rsidRPr="000508B9">
              <w:rPr>
                <w:rFonts w:cs="Arial"/>
                <w:sz w:val="22"/>
                <w:szCs w:val="22"/>
              </w:rPr>
              <w:t>łucha muzyki</w:t>
            </w:r>
          </w:p>
        </w:tc>
        <w:tc>
          <w:tcPr>
            <w:tcW w:w="2136" w:type="dxa"/>
            <w:hideMark/>
          </w:tcPr>
          <w:p w14:paraId="1076C411" w14:textId="0A9DD139" w:rsidR="007C20A0" w:rsidRPr="000508B9" w:rsidRDefault="00913F04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o</w:t>
            </w:r>
            <w:r w:rsidR="007A7F3D" w:rsidRPr="000508B9">
              <w:rPr>
                <w:rFonts w:cs="Arial"/>
                <w:sz w:val="22"/>
                <w:szCs w:val="22"/>
              </w:rPr>
              <w:t xml:space="preserve">pisuje nastrój słuchanej muzyki </w:t>
            </w:r>
          </w:p>
        </w:tc>
        <w:tc>
          <w:tcPr>
            <w:tcW w:w="2317" w:type="dxa"/>
            <w:hideMark/>
          </w:tcPr>
          <w:p w14:paraId="374C8A5B" w14:textId="5F443FC6" w:rsidR="007C20A0" w:rsidRPr="000508B9" w:rsidRDefault="00913F04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n</w:t>
            </w:r>
            <w:r w:rsidR="007A7F3D" w:rsidRPr="000508B9">
              <w:rPr>
                <w:rFonts w:cs="Arial"/>
                <w:sz w:val="22"/>
                <w:szCs w:val="22"/>
              </w:rPr>
              <w:t>azywa</w:t>
            </w:r>
            <w:r w:rsidR="007C20A0" w:rsidRPr="000508B9">
              <w:rPr>
                <w:rFonts w:cs="Arial"/>
                <w:sz w:val="22"/>
                <w:szCs w:val="22"/>
              </w:rPr>
              <w:t xml:space="preserve"> elementy muzyki w utworze</w:t>
            </w:r>
          </w:p>
        </w:tc>
        <w:tc>
          <w:tcPr>
            <w:tcW w:w="2678" w:type="dxa"/>
            <w:hideMark/>
          </w:tcPr>
          <w:p w14:paraId="0E649828" w14:textId="5CF4C32D" w:rsidR="007C20A0" w:rsidRPr="000508B9" w:rsidRDefault="00821EDE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</w:t>
            </w:r>
            <w:r w:rsidR="007A7F3D" w:rsidRPr="000508B9">
              <w:rPr>
                <w:rFonts w:cs="Arial"/>
                <w:sz w:val="22"/>
                <w:szCs w:val="22"/>
              </w:rPr>
              <w:t xml:space="preserve">skazuje elementy muzyki, wyjaśnia ich </w:t>
            </w:r>
            <w:r w:rsidR="004908B4" w:rsidRPr="000508B9">
              <w:rPr>
                <w:rFonts w:cs="Arial"/>
                <w:sz w:val="22"/>
                <w:szCs w:val="22"/>
              </w:rPr>
              <w:t>znaczenie</w:t>
            </w:r>
          </w:p>
        </w:tc>
        <w:tc>
          <w:tcPr>
            <w:tcW w:w="2495" w:type="dxa"/>
            <w:hideMark/>
          </w:tcPr>
          <w:p w14:paraId="442DFADE" w14:textId="7584E8F5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formułuje opini</w:t>
            </w:r>
            <w:r w:rsidR="000456A9" w:rsidRPr="000508B9">
              <w:rPr>
                <w:rFonts w:cs="Arial"/>
                <w:sz w:val="22"/>
                <w:szCs w:val="22"/>
              </w:rPr>
              <w:t>e na temat słuchanej muzyki</w:t>
            </w:r>
          </w:p>
        </w:tc>
      </w:tr>
      <w:tr w:rsidR="007C20A0" w:rsidRPr="007A7F3D" w14:paraId="0EB49846" w14:textId="77777777" w:rsidTr="00821EDE">
        <w:trPr>
          <w:trHeight w:val="824"/>
          <w:tblCellSpacing w:w="15" w:type="dxa"/>
        </w:trPr>
        <w:tc>
          <w:tcPr>
            <w:tcW w:w="2116" w:type="dxa"/>
            <w:hideMark/>
          </w:tcPr>
          <w:p w14:paraId="5105D3D8" w14:textId="77777777" w:rsidR="007C20A0" w:rsidRPr="000508B9" w:rsidRDefault="007C20A0" w:rsidP="00DD040D">
            <w:pPr>
              <w:pStyle w:val="Bezodstpw"/>
              <w:rPr>
                <w:rFonts w:cs="Arial"/>
                <w:b/>
                <w:bCs/>
                <w:sz w:val="22"/>
                <w:szCs w:val="22"/>
              </w:rPr>
            </w:pPr>
            <w:r w:rsidRPr="000508B9">
              <w:rPr>
                <w:rFonts w:cs="Arial"/>
                <w:b/>
                <w:bCs/>
                <w:sz w:val="22"/>
                <w:szCs w:val="22"/>
              </w:rPr>
              <w:t>Tworzenie muzyki i współpraca</w:t>
            </w:r>
          </w:p>
        </w:tc>
        <w:tc>
          <w:tcPr>
            <w:tcW w:w="2497" w:type="dxa"/>
            <w:hideMark/>
          </w:tcPr>
          <w:p w14:paraId="679CDB42" w14:textId="77777777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uczestniczy w działaniach zespołowych</w:t>
            </w:r>
          </w:p>
        </w:tc>
        <w:tc>
          <w:tcPr>
            <w:tcW w:w="2136" w:type="dxa"/>
            <w:hideMark/>
          </w:tcPr>
          <w:p w14:paraId="0794725C" w14:textId="77777777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współpracuje w zespole muzycznym</w:t>
            </w:r>
          </w:p>
        </w:tc>
        <w:tc>
          <w:tcPr>
            <w:tcW w:w="2317" w:type="dxa"/>
            <w:hideMark/>
          </w:tcPr>
          <w:p w14:paraId="64F3DECE" w14:textId="77777777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wykonuje zadania muzyczne w zespole</w:t>
            </w:r>
          </w:p>
        </w:tc>
        <w:tc>
          <w:tcPr>
            <w:tcW w:w="2678" w:type="dxa"/>
            <w:hideMark/>
          </w:tcPr>
          <w:p w14:paraId="7AB76531" w14:textId="77777777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świadomie współtworzy działania muzyczne</w:t>
            </w:r>
          </w:p>
        </w:tc>
        <w:tc>
          <w:tcPr>
            <w:tcW w:w="2495" w:type="dxa"/>
            <w:hideMark/>
          </w:tcPr>
          <w:p w14:paraId="68B1F944" w14:textId="77777777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tworzy własne pomysły muzyczne</w:t>
            </w:r>
          </w:p>
        </w:tc>
      </w:tr>
    </w:tbl>
    <w:p w14:paraId="1AD8BE14" w14:textId="77777777" w:rsidR="009B54F0" w:rsidRDefault="009B54F0" w:rsidP="009B54F0">
      <w:pPr>
        <w:spacing w:after="0" w:line="240" w:lineRule="auto"/>
        <w:rPr>
          <w:rFonts w:eastAsia="Times New Roman" w:cs="Times New Roman"/>
          <w:color w:val="0E0E0E"/>
          <w:kern w:val="0"/>
          <w:sz w:val="20"/>
          <w:szCs w:val="20"/>
          <w:highlight w:val="green"/>
          <w:lang w:eastAsia="pl-PL"/>
          <w14:ligatures w14:val="none"/>
        </w:rPr>
      </w:pPr>
    </w:p>
    <w:p w14:paraId="5A57C37B" w14:textId="1F6B0C5A" w:rsidR="009B54F0" w:rsidRPr="0047062E" w:rsidRDefault="009B54F0" w:rsidP="009B54F0">
      <w:pPr>
        <w:spacing w:after="0" w:line="240" w:lineRule="auto"/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</w:pPr>
      <w:r w:rsidRPr="0047062E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>Ocena z muzyki uwzględnia zarówno poziom opanowania umiejętności muzycznych ucznia, określonych w rubryce, jak i jego postawę podczas zajęć, w</w:t>
      </w:r>
      <w:r w:rsidR="004D357C" w:rsidRPr="0047062E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> </w:t>
      </w:r>
      <w:r w:rsidRPr="0047062E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>szczególności zaangażowanie, aktywność, współpracę oraz kreatywność.</w:t>
      </w:r>
    </w:p>
    <w:p w14:paraId="3086C0A0" w14:textId="77777777" w:rsidR="009B54F0" w:rsidRPr="0047062E" w:rsidRDefault="009B54F0" w:rsidP="009B54F0">
      <w:pPr>
        <w:spacing w:after="0" w:line="240" w:lineRule="auto"/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</w:pPr>
    </w:p>
    <w:p w14:paraId="2563CAA3" w14:textId="01623A56" w:rsidR="009B54F0" w:rsidRPr="0047062E" w:rsidRDefault="009B54F0" w:rsidP="009B54F0">
      <w:pPr>
        <w:spacing w:after="0" w:line="240" w:lineRule="auto"/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</w:pPr>
      <w:r w:rsidRPr="0047062E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>Rubryka porządkuje przede wszystkim podstawowe obszary aktywności muzycznej ucznia. Pozostałe elementy oceniania, takie jak uczestnictwo w kulturze, refleksja nad własną pracą, współpraca, sprawczość oraz stosowanie zasad związanych z bezpieczeństwem i higieną działań muzycznych, uwzględniane są w</w:t>
      </w:r>
      <w:r w:rsidR="004D357C" w:rsidRPr="0047062E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> </w:t>
      </w:r>
      <w:r w:rsidRPr="0047062E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>bieżącej ocenie pracy ucznia.</w:t>
      </w:r>
    </w:p>
    <w:p w14:paraId="6D251431" w14:textId="77777777" w:rsidR="009B54F0" w:rsidRPr="0047062E" w:rsidRDefault="009B54F0" w:rsidP="009B54F0">
      <w:pPr>
        <w:spacing w:after="0" w:line="240" w:lineRule="auto"/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</w:pPr>
    </w:p>
    <w:p w14:paraId="097B065E" w14:textId="20AC4C64" w:rsidR="009B54F0" w:rsidRPr="0047062E" w:rsidRDefault="009B54F0" w:rsidP="009B54F0">
      <w:pPr>
        <w:spacing w:after="0" w:line="240" w:lineRule="auto"/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</w:pPr>
      <w:r w:rsidRPr="0047062E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lastRenderedPageBreak/>
        <w:t>Elementem oceny z muzyki jest również zdolność ucznia do refleksji nad własną pracą, podejmowania prób samooceny oraz korzystania z informacji zwrotnej w</w:t>
      </w:r>
      <w:r w:rsidR="004D357C" w:rsidRPr="0047062E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> </w:t>
      </w:r>
      <w:r w:rsidRPr="0047062E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>dalszym działaniu.</w:t>
      </w:r>
    </w:p>
    <w:p w14:paraId="63939429" w14:textId="7601BB52" w:rsidR="009B54F0" w:rsidRPr="0047062E" w:rsidRDefault="009B54F0" w:rsidP="009B54F0">
      <w:pPr>
        <w:spacing w:after="0" w:line="240" w:lineRule="auto"/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</w:pPr>
      <w:r w:rsidRPr="0047062E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>Uczeń nie jest zobowiązany do indywidualnych wystąpień wokalnych; formy aktywności dostosowuje się do jego możliwości i poczucia bezpieczeństwa.</w:t>
      </w:r>
    </w:p>
    <w:p w14:paraId="762FE251" w14:textId="5384F801" w:rsidR="009B54F0" w:rsidRPr="0047062E" w:rsidRDefault="007C20A0" w:rsidP="009B54F0">
      <w:pPr>
        <w:pStyle w:val="Nagwek1"/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</w:pPr>
      <w:r w:rsidRPr="0047062E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Ogólne kryteria oceniania</w:t>
      </w:r>
      <w:r w:rsidR="009B54F0" w:rsidRPr="0047062E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:</w:t>
      </w:r>
    </w:p>
    <w:p w14:paraId="4BA07E71" w14:textId="15158709" w:rsidR="009B54F0" w:rsidRPr="0047062E" w:rsidRDefault="009B54F0" w:rsidP="008D6CA7">
      <w:pPr>
        <w:spacing w:after="0"/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</w:pPr>
      <w:r w:rsidRPr="0047062E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>Ocena niedostateczn</w:t>
      </w:r>
      <w:r w:rsidR="009110A9" w:rsidRPr="0047062E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>a</w:t>
      </w:r>
      <w:r w:rsidRPr="0047062E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 xml:space="preserve"> (1)</w:t>
      </w:r>
    </w:p>
    <w:p w14:paraId="6BCE0E74" w14:textId="260A45F2" w:rsidR="009B54F0" w:rsidRPr="0047062E" w:rsidRDefault="009B54F0" w:rsidP="009B54F0">
      <w:pPr>
        <w:spacing w:after="0" w:line="240" w:lineRule="auto"/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</w:pPr>
      <w:r w:rsidRPr="0047062E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>Ocena niedostateczna (1) nie wynika z braku predyspozycji lub uzdolnień muzycznych ucznia. Może być wystawiona wyłącznie w sytuacji, gdy uczeń mimo wsparcia nauczyciela nie podejmuje prób realizacji zadań muzycznych, odmawia udziału w działaniach oraz wykazuje trwały brak zaangażowania w pracę na lekcjach.</w:t>
      </w:r>
    </w:p>
    <w:p w14:paraId="3405B726" w14:textId="77777777" w:rsidR="009B54F0" w:rsidRPr="0047062E" w:rsidRDefault="009B54F0" w:rsidP="009B54F0">
      <w:pPr>
        <w:spacing w:after="0" w:line="240" w:lineRule="auto"/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</w:pPr>
    </w:p>
    <w:p w14:paraId="147BC2C9" w14:textId="77777777" w:rsidR="007C20A0" w:rsidRPr="0047062E" w:rsidRDefault="007C20A0" w:rsidP="008D6CA7">
      <w:pPr>
        <w:spacing w:after="0"/>
        <w:rPr>
          <w:rFonts w:cs="Arial"/>
          <w:sz w:val="22"/>
          <w:szCs w:val="22"/>
        </w:rPr>
      </w:pPr>
      <w:r w:rsidRPr="0047062E">
        <w:rPr>
          <w:rFonts w:cs="Arial"/>
          <w:sz w:val="22"/>
          <w:szCs w:val="22"/>
        </w:rPr>
        <w:t>Ocena dopuszczająca (2)</w:t>
      </w:r>
    </w:p>
    <w:p w14:paraId="39F1BEA2" w14:textId="1F22A3ED" w:rsidR="009B54F0" w:rsidRPr="0047062E" w:rsidRDefault="009B54F0" w:rsidP="008D6CA7">
      <w:pPr>
        <w:pStyle w:val="p1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47062E">
        <w:rPr>
          <w:rFonts w:asciiTheme="minorHAnsi" w:hAnsiTheme="minorHAnsi"/>
          <w:sz w:val="22"/>
          <w:szCs w:val="22"/>
        </w:rPr>
        <w:t xml:space="preserve">Uczeń w minimalnym stopniu opanował wymagane wiadomości i umiejętności. Przy pomocy nauczyciela wykonuje proste zadania muzyczne, uczestniczy w śpiewie, ćwiczeniach rytmicznych oraz podejmuje próby udziału w działaniach muzycznych. </w:t>
      </w:r>
      <w:r w:rsidR="00764AC4" w:rsidRPr="0047062E">
        <w:rPr>
          <w:rFonts w:asciiTheme="minorHAnsi" w:hAnsiTheme="minorHAnsi"/>
          <w:sz w:val="22"/>
          <w:szCs w:val="22"/>
        </w:rPr>
        <w:t>Mimo</w:t>
      </w:r>
      <w:r w:rsidRPr="0047062E">
        <w:rPr>
          <w:rFonts w:asciiTheme="minorHAnsi" w:hAnsiTheme="minorHAnsi"/>
          <w:sz w:val="22"/>
          <w:szCs w:val="22"/>
        </w:rPr>
        <w:t xml:space="preserve"> trudności podejmuje próby działania muzycznego.</w:t>
      </w:r>
    </w:p>
    <w:p w14:paraId="400B7C2E" w14:textId="77777777" w:rsidR="008D6CA7" w:rsidRPr="0047062E" w:rsidRDefault="008D6CA7" w:rsidP="008D6CA7">
      <w:pPr>
        <w:spacing w:after="0"/>
        <w:rPr>
          <w:rFonts w:cs="Arial"/>
          <w:sz w:val="22"/>
          <w:szCs w:val="22"/>
        </w:rPr>
      </w:pPr>
    </w:p>
    <w:p w14:paraId="06E90E2F" w14:textId="215E7717" w:rsidR="007C20A0" w:rsidRPr="0047062E" w:rsidRDefault="007C20A0" w:rsidP="008D6CA7">
      <w:pPr>
        <w:spacing w:after="0"/>
        <w:rPr>
          <w:rFonts w:cs="Arial"/>
          <w:sz w:val="22"/>
          <w:szCs w:val="22"/>
        </w:rPr>
      </w:pPr>
      <w:r w:rsidRPr="0047062E">
        <w:rPr>
          <w:rFonts w:cs="Arial"/>
          <w:sz w:val="22"/>
          <w:szCs w:val="22"/>
        </w:rPr>
        <w:t>Ocena dostateczna (3)</w:t>
      </w:r>
    </w:p>
    <w:p w14:paraId="36496E29" w14:textId="3DE1FAC7" w:rsidR="009B54F0" w:rsidRPr="0047062E" w:rsidRDefault="009B54F0" w:rsidP="008D6CA7">
      <w:pPr>
        <w:pStyle w:val="p1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47062E">
        <w:rPr>
          <w:rFonts w:asciiTheme="minorHAnsi" w:hAnsiTheme="minorHAnsi"/>
          <w:sz w:val="22"/>
          <w:szCs w:val="22"/>
        </w:rPr>
        <w:t>Uczeń opanował podstawowe wiadomości i umiejętności przewidziane w programie nauczania. Potrafi wykonywać proste zadania muzyczne, czasem z pomocą nauczyciela, śpiewa w zespole klasowym, wykonuje prosty rytm lub melodię oraz rozpoznaje podstawowe pojęcia muzyczne.</w:t>
      </w:r>
    </w:p>
    <w:p w14:paraId="2790CF35" w14:textId="77777777" w:rsidR="008D6CA7" w:rsidRPr="0047062E" w:rsidRDefault="008D6CA7" w:rsidP="008D6CA7">
      <w:pPr>
        <w:spacing w:after="0"/>
        <w:rPr>
          <w:rFonts w:cs="Arial"/>
          <w:sz w:val="22"/>
          <w:szCs w:val="22"/>
        </w:rPr>
      </w:pPr>
    </w:p>
    <w:p w14:paraId="4BD44DEA" w14:textId="13A7CDDA" w:rsidR="007C20A0" w:rsidRPr="0047062E" w:rsidRDefault="007C20A0" w:rsidP="008D6CA7">
      <w:pPr>
        <w:spacing w:after="0"/>
        <w:rPr>
          <w:rFonts w:cs="Arial"/>
          <w:sz w:val="22"/>
          <w:szCs w:val="22"/>
        </w:rPr>
      </w:pPr>
      <w:r w:rsidRPr="0047062E">
        <w:rPr>
          <w:rFonts w:cs="Arial"/>
          <w:sz w:val="22"/>
          <w:szCs w:val="22"/>
        </w:rPr>
        <w:t>Ocena dobra (4)</w:t>
      </w:r>
    </w:p>
    <w:p w14:paraId="56E733BC" w14:textId="77777777" w:rsidR="009B54F0" w:rsidRPr="0047062E" w:rsidRDefault="009B54F0" w:rsidP="008D6CA7">
      <w:pPr>
        <w:pStyle w:val="p1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47062E">
        <w:rPr>
          <w:rFonts w:asciiTheme="minorHAnsi" w:hAnsiTheme="minorHAnsi"/>
          <w:sz w:val="22"/>
          <w:szCs w:val="22"/>
        </w:rPr>
        <w:t>Uczeń poprawnie wykonuje większość zadań muzycznych. Śpiewa piosenki poprawnie pod względem rytmicznym, wykonuje proste melodie lub rytmy na instrumentach, rozpoznaje elementy muzyki oraz potrafi wykorzystać je w praktyce. Podejmuje próby samodzielnego wykorzystania poznanych elementów muzyki w działaniu.</w:t>
      </w:r>
    </w:p>
    <w:p w14:paraId="6E072146" w14:textId="77777777" w:rsidR="008D6CA7" w:rsidRPr="0047062E" w:rsidRDefault="008D6CA7" w:rsidP="008D6CA7">
      <w:pPr>
        <w:spacing w:after="0"/>
        <w:rPr>
          <w:rFonts w:cs="Arial"/>
          <w:sz w:val="22"/>
          <w:szCs w:val="22"/>
        </w:rPr>
      </w:pPr>
    </w:p>
    <w:p w14:paraId="527BC643" w14:textId="7969E1C4" w:rsidR="007C20A0" w:rsidRPr="0047062E" w:rsidRDefault="007C20A0" w:rsidP="008D6CA7">
      <w:pPr>
        <w:spacing w:after="0"/>
        <w:rPr>
          <w:rFonts w:cs="Arial"/>
          <w:sz w:val="22"/>
          <w:szCs w:val="22"/>
        </w:rPr>
      </w:pPr>
      <w:r w:rsidRPr="0047062E">
        <w:rPr>
          <w:rFonts w:cs="Arial"/>
          <w:sz w:val="22"/>
          <w:szCs w:val="22"/>
        </w:rPr>
        <w:t>Ocena bardzo dobra (5)</w:t>
      </w:r>
    </w:p>
    <w:p w14:paraId="35C9369A" w14:textId="77777777" w:rsidR="009B54F0" w:rsidRPr="0047062E" w:rsidRDefault="009B54F0" w:rsidP="008D6CA7">
      <w:pPr>
        <w:pStyle w:val="p1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47062E">
        <w:rPr>
          <w:rFonts w:asciiTheme="minorHAnsi" w:hAnsiTheme="minorHAnsi"/>
          <w:sz w:val="22"/>
          <w:szCs w:val="22"/>
        </w:rPr>
        <w:t>Uczeń w pełni opanował wiadomości i umiejętności przewidziane programem nauczania. Samodzielnie wykonuje zadania muzyczne, poprawnie śpiewa i gra na instrumentach, interpretuje muzykę ruchem lub głosem oraz świadomie wykorzystuje poznane pojęcia muzyczne w działaniu. Wykazuje samodzielność i inicjatywę w działaniach muzycznych.</w:t>
      </w:r>
    </w:p>
    <w:p w14:paraId="32DB8580" w14:textId="77777777" w:rsidR="008D6CA7" w:rsidRPr="0047062E" w:rsidRDefault="008D6CA7" w:rsidP="008D6CA7">
      <w:pPr>
        <w:spacing w:after="0"/>
        <w:rPr>
          <w:rFonts w:cs="Arial"/>
          <w:sz w:val="22"/>
          <w:szCs w:val="22"/>
        </w:rPr>
      </w:pPr>
    </w:p>
    <w:p w14:paraId="3670C232" w14:textId="22946B0D" w:rsidR="007C20A0" w:rsidRPr="0047062E" w:rsidRDefault="007C20A0" w:rsidP="008D6CA7">
      <w:pPr>
        <w:spacing w:after="0"/>
        <w:rPr>
          <w:rFonts w:cs="Arial"/>
          <w:sz w:val="22"/>
          <w:szCs w:val="22"/>
        </w:rPr>
      </w:pPr>
      <w:r w:rsidRPr="0047062E">
        <w:rPr>
          <w:rFonts w:cs="Arial"/>
          <w:sz w:val="22"/>
          <w:szCs w:val="22"/>
        </w:rPr>
        <w:t>Ocena celująca (6)</w:t>
      </w:r>
    </w:p>
    <w:p w14:paraId="29DE5DA0" w14:textId="18F9D6A3" w:rsidR="00CB7FAA" w:rsidRPr="0047062E" w:rsidRDefault="009B54F0" w:rsidP="008D6CA7">
      <w:pPr>
        <w:pStyle w:val="p1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47062E">
        <w:rPr>
          <w:rFonts w:asciiTheme="minorHAnsi" w:hAnsiTheme="minorHAnsi"/>
          <w:sz w:val="22"/>
          <w:szCs w:val="22"/>
        </w:rPr>
        <w:lastRenderedPageBreak/>
        <w:t>Uczeń wykazuje szczególne zainteresowanie muzyką oraz twórczo rozwija swoje umiejętności. Proponuje własne rozwiązania artystyczne, tworzy proste formy muzyczne, improwizuje oraz aktywnie uczestniczy w dodatkowych działaniach muzycznych.</w:t>
      </w:r>
    </w:p>
    <w:p w14:paraId="2F57E3A9" w14:textId="77777777" w:rsidR="007C20A0" w:rsidRPr="0047062E" w:rsidRDefault="007C20A0" w:rsidP="007C20A0">
      <w:pPr>
        <w:pStyle w:val="Nagwek1"/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</w:pPr>
      <w:r w:rsidRPr="0047062E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Ocenianie kształtujące</w:t>
      </w:r>
    </w:p>
    <w:p w14:paraId="59C5A116" w14:textId="21F8A273" w:rsidR="007C20A0" w:rsidRPr="0047062E" w:rsidRDefault="007C20A0" w:rsidP="007C20A0">
      <w:pPr>
        <w:rPr>
          <w:rFonts w:cs="Arial"/>
          <w:sz w:val="22"/>
          <w:szCs w:val="22"/>
        </w:rPr>
      </w:pPr>
      <w:r w:rsidRPr="0047062E">
        <w:rPr>
          <w:rFonts w:cs="Arial"/>
          <w:sz w:val="22"/>
          <w:szCs w:val="22"/>
        </w:rPr>
        <w:t>Na lekcjach muzyki stosowane są elementy oceniania kształtującego, które wspierają rozwój ucznia oraz pomagają mu świadomie uczestniczyć w</w:t>
      </w:r>
      <w:r w:rsidR="00821EDE">
        <w:rPr>
          <w:rFonts w:cs="Arial"/>
          <w:sz w:val="22"/>
          <w:szCs w:val="22"/>
        </w:rPr>
        <w:t> </w:t>
      </w:r>
      <w:r w:rsidRPr="0047062E">
        <w:rPr>
          <w:rFonts w:cs="Arial"/>
          <w:sz w:val="22"/>
          <w:szCs w:val="22"/>
        </w:rPr>
        <w:t>procesie uczenia się.</w:t>
      </w:r>
    </w:p>
    <w:p w14:paraId="1EBE1CBB" w14:textId="636C2162" w:rsidR="00631457" w:rsidRDefault="007C20A0" w:rsidP="007C20A0">
      <w:pPr>
        <w:rPr>
          <w:rFonts w:cs="Arial"/>
          <w:sz w:val="22"/>
          <w:szCs w:val="22"/>
        </w:rPr>
      </w:pPr>
      <w:r w:rsidRPr="0047062E">
        <w:rPr>
          <w:rFonts w:cs="Arial"/>
          <w:sz w:val="22"/>
          <w:szCs w:val="22"/>
        </w:rPr>
        <w:t>Nauczyciel:</w:t>
      </w:r>
      <w:r w:rsidRPr="0047062E">
        <w:rPr>
          <w:rFonts w:cs="Arial"/>
          <w:sz w:val="22"/>
          <w:szCs w:val="22"/>
        </w:rPr>
        <w:br/>
        <w:t>– przedstawia uczniom cele lekcji oraz kryteria sukcesu,</w:t>
      </w:r>
      <w:r w:rsidRPr="0047062E">
        <w:rPr>
          <w:rFonts w:cs="Arial"/>
          <w:sz w:val="22"/>
          <w:szCs w:val="22"/>
        </w:rPr>
        <w:br/>
        <w:t>– udziela informacji zwrotnej dotyczącej wykonywanych zadań muzycznych,</w:t>
      </w:r>
      <w:r w:rsidRPr="0047062E">
        <w:rPr>
          <w:rFonts w:cs="Arial"/>
          <w:sz w:val="22"/>
          <w:szCs w:val="22"/>
        </w:rPr>
        <w:br/>
        <w:t>– zachęca uczniów do refleksji nad własną pracą i postępami,</w:t>
      </w:r>
      <w:r w:rsidRPr="0047062E">
        <w:rPr>
          <w:rFonts w:cs="Arial"/>
          <w:sz w:val="22"/>
          <w:szCs w:val="22"/>
        </w:rPr>
        <w:br/>
        <w:t>– wspiera rozwój umiejętności muzycznych poprzez wskazywanie dalszych kierunków pracy,</w:t>
      </w:r>
      <w:r w:rsidRPr="0047062E">
        <w:rPr>
          <w:rFonts w:cs="Arial"/>
          <w:sz w:val="22"/>
          <w:szCs w:val="22"/>
        </w:rPr>
        <w:br/>
        <w:t>– stwarza sytuacje sprzyjające samoocenie oraz wzajemnej informacji zwrotnej w grupie.</w:t>
      </w:r>
    </w:p>
    <w:p w14:paraId="5CC81E43" w14:textId="77777777" w:rsidR="003E407A" w:rsidRDefault="003E407A" w:rsidP="00631457">
      <w:pPr>
        <w:rPr>
          <w:rFonts w:cs="Arial"/>
          <w:sz w:val="22"/>
          <w:szCs w:val="22"/>
        </w:rPr>
      </w:pPr>
    </w:p>
    <w:p w14:paraId="54BDF323" w14:textId="77777777" w:rsidR="003E407A" w:rsidRDefault="003E407A" w:rsidP="00631457">
      <w:pPr>
        <w:rPr>
          <w:rStyle w:val="ui-provider"/>
          <w:rFonts w:cstheme="minorHAnsi"/>
          <w:sz w:val="20"/>
          <w:szCs w:val="20"/>
        </w:rPr>
      </w:pPr>
    </w:p>
    <w:p w14:paraId="331A58E5" w14:textId="77777777" w:rsidR="003E407A" w:rsidRDefault="003E407A" w:rsidP="00631457">
      <w:pPr>
        <w:rPr>
          <w:rStyle w:val="ui-provider"/>
          <w:rFonts w:cstheme="minorHAnsi"/>
          <w:sz w:val="20"/>
          <w:szCs w:val="20"/>
        </w:rPr>
      </w:pPr>
    </w:p>
    <w:p w14:paraId="37592EA5" w14:textId="77777777" w:rsidR="003E407A" w:rsidRDefault="003E407A" w:rsidP="00631457">
      <w:pPr>
        <w:rPr>
          <w:rStyle w:val="ui-provider"/>
          <w:rFonts w:cstheme="minorHAnsi"/>
          <w:sz w:val="20"/>
          <w:szCs w:val="20"/>
        </w:rPr>
      </w:pPr>
    </w:p>
    <w:p w14:paraId="2B087F09" w14:textId="77777777" w:rsidR="003E407A" w:rsidRDefault="003E407A" w:rsidP="00631457">
      <w:pPr>
        <w:rPr>
          <w:rStyle w:val="ui-provider"/>
          <w:rFonts w:cstheme="minorHAnsi"/>
          <w:sz w:val="20"/>
          <w:szCs w:val="20"/>
        </w:rPr>
      </w:pPr>
    </w:p>
    <w:p w14:paraId="5815660E" w14:textId="77777777" w:rsidR="003E407A" w:rsidRDefault="003E407A" w:rsidP="00631457">
      <w:pPr>
        <w:rPr>
          <w:rStyle w:val="ui-provider"/>
          <w:rFonts w:cstheme="minorHAnsi"/>
          <w:sz w:val="20"/>
          <w:szCs w:val="20"/>
        </w:rPr>
      </w:pPr>
    </w:p>
    <w:p w14:paraId="3DF0FED2" w14:textId="7FFE4120" w:rsidR="00AC1783" w:rsidRPr="00631457" w:rsidRDefault="00AC1783" w:rsidP="00631457">
      <w:pPr>
        <w:rPr>
          <w:rFonts w:cs="Arial"/>
          <w:sz w:val="22"/>
          <w:szCs w:val="22"/>
        </w:rPr>
      </w:pPr>
      <w:r w:rsidRPr="007C20A0">
        <w:rPr>
          <w:rStyle w:val="ui-provider"/>
          <w:rFonts w:cstheme="minorHAnsi"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0"/>
        <w:gridCol w:w="5701"/>
        <w:gridCol w:w="5603"/>
      </w:tblGrid>
      <w:tr w:rsidR="00AC1783" w:rsidRPr="00FF69F3" w14:paraId="5D05A9A0" w14:textId="77777777" w:rsidTr="004E394E">
        <w:trPr>
          <w:trHeight w:val="374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0"/>
          <w:p w14:paraId="616C9D12" w14:textId="77777777" w:rsidR="00AC1783" w:rsidRPr="00FF69F3" w:rsidRDefault="00AC1783" w:rsidP="00DB6697">
            <w:pPr>
              <w:pStyle w:val="Bezodstpw"/>
              <w:contextualSpacing/>
              <w:rPr>
                <w:rFonts w:cs="Calibri"/>
                <w:sz w:val="22"/>
                <w:szCs w:val="22"/>
                <w:lang w:bidi="pl-PL"/>
              </w:rPr>
            </w:pPr>
            <w:r w:rsidRPr="00FF69F3">
              <w:rPr>
                <w:rFonts w:cs="Calibri"/>
                <w:sz w:val="22"/>
                <w:szCs w:val="22"/>
                <w:lang w:bidi="pl-PL"/>
              </w:rPr>
              <w:t>Temat lekcji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2B321" w14:textId="77777777" w:rsidR="00AC1783" w:rsidRPr="00FF69F3" w:rsidRDefault="00AC1783" w:rsidP="00DB6697">
            <w:pPr>
              <w:pStyle w:val="Bezodstpw"/>
              <w:contextualSpacing/>
              <w:rPr>
                <w:rFonts w:cs="Calibri"/>
                <w:sz w:val="22"/>
                <w:szCs w:val="22"/>
                <w:lang w:bidi="pl-PL"/>
              </w:rPr>
            </w:pPr>
            <w:r w:rsidRPr="00FF69F3">
              <w:rPr>
                <w:rFonts w:cs="Calibri"/>
                <w:sz w:val="22"/>
                <w:szCs w:val="22"/>
                <w:lang w:bidi="pl-PL"/>
              </w:rPr>
              <w:t>Wymagania podstawowe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142EA892" w14:textId="68CFA1C3" w:rsidR="00AC1783" w:rsidRPr="00FF69F3" w:rsidRDefault="00DA7016" w:rsidP="00DB6697">
            <w:pPr>
              <w:pStyle w:val="Bezodstpw"/>
              <w:contextualSpacing/>
              <w:rPr>
                <w:rFonts w:cs="Calibri"/>
                <w:sz w:val="22"/>
                <w:szCs w:val="22"/>
                <w:lang w:bidi="pl-PL"/>
              </w:rPr>
            </w:pPr>
            <w:r>
              <w:rPr>
                <w:rFonts w:cs="Calibri"/>
                <w:sz w:val="22"/>
                <w:szCs w:val="22"/>
                <w:lang w:bidi="pl-PL"/>
              </w:rPr>
              <w:t xml:space="preserve">  </w:t>
            </w:r>
            <w:r w:rsidR="00AC1783" w:rsidRPr="00FF69F3">
              <w:rPr>
                <w:rFonts w:cs="Calibri"/>
                <w:sz w:val="22"/>
                <w:szCs w:val="22"/>
                <w:lang w:bidi="pl-PL"/>
              </w:rPr>
              <w:t>Wymagania ponadpodstawowe</w:t>
            </w:r>
          </w:p>
        </w:tc>
      </w:tr>
      <w:tr w:rsidR="00AC1783" w:rsidRPr="00FF69F3" w14:paraId="40684761" w14:textId="77777777" w:rsidTr="007B6782">
        <w:trPr>
          <w:trHeight w:val="37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94EFE" w14:textId="604A7DF8" w:rsidR="00AC1783" w:rsidRPr="00FF69F3" w:rsidRDefault="00AC1783" w:rsidP="00524931">
            <w:pPr>
              <w:pStyle w:val="Bezodstpw"/>
              <w:spacing w:before="60" w:after="60"/>
              <w:contextualSpacing/>
              <w:jc w:val="center"/>
              <w:rPr>
                <w:rFonts w:cs="Calibri"/>
                <w:sz w:val="22"/>
                <w:szCs w:val="22"/>
                <w:lang w:bidi="pl-PL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Rozdział I. </w:t>
            </w:r>
            <w:r w:rsidR="007C20A0" w:rsidRPr="00FF69F3">
              <w:rPr>
                <w:rFonts w:cs="Calibri"/>
                <w:sz w:val="22"/>
                <w:szCs w:val="22"/>
              </w:rPr>
              <w:t>Barwy jesieni</w:t>
            </w:r>
          </w:p>
        </w:tc>
      </w:tr>
      <w:tr w:rsidR="007B23A0" w:rsidRPr="00FF69F3" w14:paraId="0800DF2D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D91E2" w14:textId="04D1BAAC" w:rsidR="007B23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1.</w:t>
            </w:r>
            <w:r w:rsidR="00CC3F13" w:rsidRPr="00FF69F3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Niech połączy nas muzyka</w:t>
            </w:r>
            <w:r w:rsidR="006F643B" w:rsidRPr="00FF69F3">
              <w:rPr>
                <w:rFonts w:cs="Calibri"/>
                <w:sz w:val="22"/>
                <w:szCs w:val="22"/>
              </w:rPr>
              <w:t>!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A9F29" w14:textId="77777777" w:rsidR="00A80188" w:rsidRPr="00FF69F3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piosenki „Łączy nas muzyka”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(K) </w:t>
            </w:r>
          </w:p>
          <w:p w14:paraId="6F4800CB" w14:textId="7724735D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reaguje ruchem na słuchaną muzykę podczas zabaw muzycznych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</w:p>
          <w:p w14:paraId="43423114" w14:textId="77777777" w:rsidR="00F26E75" w:rsidRPr="00FF69F3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piosenkę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(P) </w:t>
            </w:r>
          </w:p>
          <w:p w14:paraId="0830B456" w14:textId="77777777" w:rsidR="00F26E75" w:rsidRPr="00FF69F3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lastRenderedPageBreak/>
              <w:t xml:space="preserve">– uczestniczy w zabawach muzyczno-ruchowych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7A7F3D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</w:p>
          <w:p w14:paraId="3CB26384" w14:textId="5AA6A406" w:rsidR="007B23A0" w:rsidRPr="00FF69F3" w:rsidRDefault="007A7F3D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– </w:t>
            </w:r>
            <w:r w:rsidRPr="00FF69F3">
              <w:rPr>
                <w:rFonts w:cs="Calibri"/>
                <w:sz w:val="22"/>
                <w:szCs w:val="22"/>
              </w:rPr>
              <w:t>szanuje granice innych osób i zachowuje bezpieczną postawę podczas działań ruchowych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 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A66C" w14:textId="77777777" w:rsidR="00F26E75" w:rsidRPr="00FF69F3" w:rsidRDefault="00F26E75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lastRenderedPageBreak/>
              <w:t>–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 wykonuje kroki zgodnie z rytmem i charakterem muzyki (R)</w:t>
            </w:r>
          </w:p>
          <w:p w14:paraId="78CD517E" w14:textId="4F82F180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wskazuje przykłady wpływu muzyki na samopoczucie, emocje lub relacje między ludźmi (R)</w:t>
            </w:r>
          </w:p>
          <w:p w14:paraId="52050096" w14:textId="551BA2E1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lastRenderedPageBreak/>
              <w:t>– współpracuje podczas wspólnych działań muzycznych w</w:t>
            </w:r>
            <w:r w:rsidR="00135144" w:rsidRPr="00FF69F3"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>grupie (D)</w:t>
            </w:r>
          </w:p>
          <w:p w14:paraId="22A0A5AF" w14:textId="72CDA36B" w:rsidR="007B23A0" w:rsidRPr="00FF69F3" w:rsidRDefault="00CF317B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 podaje własne przykłady sytuacji, w których muzyka pełni ważną rolę w życiu ludzi (W)</w:t>
            </w:r>
          </w:p>
        </w:tc>
      </w:tr>
      <w:tr w:rsidR="007C20A0" w:rsidRPr="00FF69F3" w14:paraId="44F5897B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F1456" w14:textId="220DA8D0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lastRenderedPageBreak/>
              <w:t>2. Rytm jest wszędzie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2563C" w14:textId="2B8FC16A" w:rsidR="00CC0800" w:rsidRPr="00FF69F3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uczestniczy w śpiewie piosenki „Poczuj rytm i</w:t>
            </w:r>
            <w:r w:rsidR="00CC0800" w:rsidRPr="00FF69F3">
              <w:rPr>
                <w:rFonts w:cs="Calibri"/>
                <w:sz w:val="22"/>
                <w:szCs w:val="22"/>
              </w:rPr>
              <w:t> k</w:t>
            </w:r>
            <w:r w:rsidRPr="00FF69F3">
              <w:rPr>
                <w:rFonts w:cs="Calibri"/>
                <w:sz w:val="22"/>
                <w:szCs w:val="22"/>
              </w:rPr>
              <w:t xml:space="preserve">laszcz!”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(K) </w:t>
            </w:r>
          </w:p>
          <w:p w14:paraId="569733CD" w14:textId="77777777" w:rsidR="00CC0800" w:rsidRPr="00FF69F3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prosty rytm poprzez klaskanie lub ruch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(K) </w:t>
            </w:r>
          </w:p>
          <w:p w14:paraId="1F04C08F" w14:textId="77777777" w:rsidR="00CC0800" w:rsidRPr="00FF69F3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piosenkę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(P) </w:t>
            </w:r>
          </w:p>
          <w:p w14:paraId="28508852" w14:textId="77777777" w:rsidR="00CC080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akompaniament na instrumentach perkusyjnych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 </w:t>
            </w:r>
          </w:p>
          <w:p w14:paraId="0AEC15C4" w14:textId="6035D311" w:rsidR="007C20A0" w:rsidRPr="00FF69F3" w:rsidRDefault="007A7F3D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rozpoznaje podstawowe wartości rytmiczne nut i</w:t>
            </w:r>
            <w:r w:rsidR="00CC0800" w:rsidRPr="00FF69F3"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 xml:space="preserve">pauz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CA88" w14:textId="49778E23" w:rsidR="00F1017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wyjaśnia pojęci</w:t>
            </w:r>
            <w:r w:rsidR="00B22337" w:rsidRPr="00FF69F3">
              <w:rPr>
                <w:rFonts w:cs="Calibri"/>
                <w:sz w:val="22"/>
                <w:szCs w:val="22"/>
              </w:rPr>
              <w:t>e</w:t>
            </w:r>
            <w:r w:rsidRPr="00FF69F3">
              <w:rPr>
                <w:rFonts w:cs="Calibri"/>
                <w:sz w:val="22"/>
                <w:szCs w:val="22"/>
              </w:rPr>
              <w:t xml:space="preserve"> rytmu (</w:t>
            </w:r>
            <w:r w:rsidR="00750B80">
              <w:rPr>
                <w:rFonts w:cs="Calibri"/>
                <w:sz w:val="22"/>
                <w:szCs w:val="22"/>
              </w:rPr>
              <w:t>R</w:t>
            </w:r>
            <w:r w:rsidRPr="00FF69F3">
              <w:rPr>
                <w:rFonts w:cs="Calibri"/>
                <w:sz w:val="22"/>
                <w:szCs w:val="22"/>
              </w:rPr>
              <w:t xml:space="preserve">) </w:t>
            </w:r>
          </w:p>
          <w:p w14:paraId="6FA2FFE3" w14:textId="46F1E84E" w:rsidR="00CC080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wskazuje przykłady rytmu w</w:t>
            </w:r>
            <w:r w:rsidR="00CC0800" w:rsidRPr="00FF69F3"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 xml:space="preserve">przyrodzie i codziennych czynnościach (D) </w:t>
            </w:r>
          </w:p>
          <w:p w14:paraId="17336D91" w14:textId="504E8722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tworzy własny prosty układ rytmiczny (W)</w:t>
            </w:r>
          </w:p>
          <w:p w14:paraId="1E0BC79D" w14:textId="2AFF1265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</w:p>
        </w:tc>
      </w:tr>
      <w:tr w:rsidR="007C20A0" w:rsidRPr="00FF69F3" w14:paraId="4EAA9A34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81D69" w14:textId="75A63B8B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3. Rytmiczne zabawy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DD32E" w14:textId="15C3F92B" w:rsidR="0030347B" w:rsidRPr="00FF69F3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uczestniczy w zabawach rytmicznych z</w:t>
            </w:r>
            <w:r w:rsidR="0030347B" w:rsidRPr="00FF69F3"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 xml:space="preserve">wykorzystaniem gestodźwięków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(K) </w:t>
            </w:r>
          </w:p>
          <w:p w14:paraId="3E7D03EF" w14:textId="5CFD3D84" w:rsidR="007C20A0" w:rsidRPr="00FF69F3" w:rsidRDefault="0030347B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Style w:val="s1"/>
                <w:rFonts w:cs="Calibri"/>
                <w:sz w:val="22"/>
                <w:szCs w:val="22"/>
              </w:rPr>
              <w:t>–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wykonuje 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proste </w:t>
            </w:r>
            <w:r w:rsidR="007C20A0" w:rsidRPr="00FF69F3">
              <w:rPr>
                <w:rFonts w:cs="Calibri"/>
                <w:sz w:val="22"/>
                <w:szCs w:val="22"/>
              </w:rPr>
              <w:t>rytmy za pomocą sylab rytmicznych (tataizacja)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 i 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schematy rytmiczne z wykorzystaniem gestodźwięków 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C9E7" w14:textId="00ECD22B" w:rsidR="007C20A0" w:rsidRPr="00FF69F3" w:rsidRDefault="007C20A0" w:rsidP="00DB6697">
            <w:pPr>
              <w:pStyle w:val="p1"/>
              <w:contextualSpacing/>
              <w:rPr>
                <w:rFonts w:asciiTheme="minorHAnsi" w:eastAsiaTheme="minorHAnsi" w:hAnsiTheme="minorHAns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</w:t>
            </w:r>
            <w:r w:rsidRPr="00FF69F3">
              <w:rPr>
                <w:rFonts w:asciiTheme="minorHAnsi" w:eastAsiaTheme="minorHAnsi" w:hAnsiTheme="minorHAnsi" w:cs="Calibri"/>
                <w:kern w:val="2"/>
                <w:sz w:val="22"/>
                <w:szCs w:val="22"/>
                <w:lang w:eastAsia="en-US"/>
                <w14:ligatures w14:val="standardContextual"/>
              </w:rPr>
              <w:t>współpracuje w grupie podczas zabaw rytmicznych (</w:t>
            </w:r>
            <w:r w:rsidR="007A7F3D" w:rsidRPr="00FF69F3">
              <w:rPr>
                <w:rFonts w:asciiTheme="minorHAnsi" w:eastAsiaTheme="minorHAnsi" w:hAnsiTheme="minorHAnsi" w:cs="Calibri"/>
                <w:kern w:val="2"/>
                <w:sz w:val="22"/>
                <w:szCs w:val="22"/>
                <w:lang w:eastAsia="en-US"/>
                <w14:ligatures w14:val="standardContextual"/>
              </w:rPr>
              <w:t>R</w:t>
            </w:r>
            <w:r w:rsidRPr="00FF69F3">
              <w:rPr>
                <w:rFonts w:asciiTheme="minorHAnsi" w:eastAsiaTheme="minorHAnsi" w:hAnsiTheme="minorHAnsi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) </w:t>
            </w:r>
            <w:r w:rsidR="0030347B" w:rsidRPr="00FF69F3">
              <w:rPr>
                <w:rFonts w:asciiTheme="minorHAnsi" w:eastAsiaTheme="minorHAnsi" w:hAnsiTheme="minorHAnsi" w:cs="Calibri"/>
                <w:kern w:val="2"/>
                <w:sz w:val="22"/>
                <w:szCs w:val="22"/>
                <w:lang w:eastAsia="en-US"/>
                <w14:ligatures w14:val="standardContextual"/>
              </w:rPr>
              <w:br/>
            </w:r>
            <w:r w:rsidR="007A7F3D" w:rsidRPr="00FF69F3">
              <w:rPr>
                <w:rFonts w:asciiTheme="minorHAnsi" w:eastAsiaTheme="minorHAnsi" w:hAnsiTheme="minorHAnsi" w:cs="Calibri"/>
                <w:kern w:val="2"/>
                <w:sz w:val="22"/>
                <w:szCs w:val="22"/>
                <w:lang w:eastAsia="en-US"/>
                <w14:ligatures w14:val="standardContextual"/>
              </w:rPr>
              <w:t>– wypowiada się na temat swoich trudności i sukcesów podczas wykonywania ćwiczeń rytmicznych (D)</w:t>
            </w:r>
            <w:r w:rsidR="0030347B" w:rsidRPr="00FF69F3">
              <w:rPr>
                <w:rFonts w:asciiTheme="minorHAnsi" w:eastAsiaTheme="minorHAnsi" w:hAnsiTheme="minorHAnsi" w:cs="Calibri"/>
                <w:kern w:val="2"/>
                <w:sz w:val="22"/>
                <w:szCs w:val="22"/>
                <w:lang w:eastAsia="en-US"/>
                <w14:ligatures w14:val="standardContextual"/>
              </w:rPr>
              <w:br/>
              <w:t>–</w:t>
            </w:r>
            <w:r w:rsidRPr="00FF69F3">
              <w:rPr>
                <w:rFonts w:asciiTheme="minorHAnsi" w:eastAsiaTheme="minorHAnsi" w:hAnsiTheme="minorHAnsi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tworzy własny sposób realizacji rytmu z wykorzystaniem gestodźwięków (W)</w:t>
            </w:r>
          </w:p>
        </w:tc>
      </w:tr>
      <w:tr w:rsidR="007C20A0" w:rsidRPr="00FF69F3" w14:paraId="47E0EE19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A9D54" w14:textId="722D8C2D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4. </w:t>
            </w:r>
            <w:r w:rsidR="009B54F0" w:rsidRPr="00FF69F3">
              <w:rPr>
                <w:rFonts w:cs="Calibri"/>
                <w:sz w:val="22"/>
                <w:szCs w:val="22"/>
              </w:rPr>
              <w:t>Dźwięki</w:t>
            </w:r>
            <w:r w:rsidRPr="00FF69F3">
              <w:rPr>
                <w:rFonts w:cs="Calibri"/>
                <w:sz w:val="22"/>
                <w:szCs w:val="22"/>
              </w:rPr>
              <w:t xml:space="preserve"> na pięciolinii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1F835" w14:textId="77777777" w:rsidR="004A624F" w:rsidRPr="00FF69F3" w:rsidRDefault="007C20A0" w:rsidP="00DB6697">
            <w:pPr>
              <w:pStyle w:val="p1"/>
              <w:contextualSpacing/>
              <w:rPr>
                <w:rStyle w:val="s1"/>
                <w:rFonts w:asciiTheme="minorHAnsi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uczestniczy w śpiewie piosenki „Śpiewanka do-re-mi-fanka”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(K)</w:t>
            </w:r>
            <w:r w:rsidRPr="00FF69F3">
              <w:rPr>
                <w:rStyle w:val="s1"/>
                <w:rFonts w:asciiTheme="minorHAnsi" w:hAnsiTheme="minorHAnsi" w:cs="Calibri"/>
                <w:sz w:val="22"/>
                <w:szCs w:val="22"/>
              </w:rPr>
              <w:t xml:space="preserve"> </w:t>
            </w:r>
          </w:p>
          <w:p w14:paraId="71207156" w14:textId="77777777" w:rsidR="004040ED" w:rsidRPr="00FF69F3" w:rsidRDefault="007C20A0" w:rsidP="00DB6697">
            <w:pPr>
              <w:pStyle w:val="p1"/>
              <w:contextualSpacing/>
              <w:rPr>
                <w:rStyle w:val="s1"/>
                <w:rFonts w:asciiTheme="minorHAnsi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śpiewa gamę z użyciem nazw solmizacyjnych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(K)</w:t>
            </w:r>
            <w:r w:rsidR="007A7F3D" w:rsidRPr="00FF69F3">
              <w:rPr>
                <w:rStyle w:val="s1"/>
                <w:rFonts w:asciiTheme="minorHAnsi" w:hAnsiTheme="minorHAnsi" w:cs="Calibri"/>
                <w:sz w:val="22"/>
                <w:szCs w:val="22"/>
              </w:rPr>
              <w:t xml:space="preserve"> </w:t>
            </w:r>
          </w:p>
          <w:p w14:paraId="7DB192E6" w14:textId="77777777" w:rsidR="00856F3A" w:rsidRPr="00FF69F3" w:rsidRDefault="007C20A0" w:rsidP="00DB6697">
            <w:pPr>
              <w:pStyle w:val="p1"/>
              <w:contextualSpacing/>
              <w:rPr>
                <w:rStyle w:val="Nagwek2Znak"/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śpiewa piosenkę w zespole klasowym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(P)</w:t>
            </w:r>
            <w:r w:rsidR="007A7F3D" w:rsidRPr="00FF69F3">
              <w:rPr>
                <w:rStyle w:val="Nagwek2Znak"/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</w:t>
            </w:r>
          </w:p>
          <w:p w14:paraId="458D2ABE" w14:textId="77777777" w:rsidR="008B009E" w:rsidRPr="00FF69F3" w:rsidRDefault="007C20A0" w:rsidP="00DB6697">
            <w:pPr>
              <w:pStyle w:val="p1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rozpoznaje wysokość dźwięków (od najniższego do najwyższego)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(P)</w:t>
            </w:r>
            <w:r w:rsidR="007A7F3D" w:rsidRPr="00FF69F3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</w:p>
          <w:p w14:paraId="20A24A3A" w14:textId="6A727F5E" w:rsidR="007C20A0" w:rsidRPr="00FF69F3" w:rsidRDefault="007A7F3D" w:rsidP="00DB6697">
            <w:pPr>
              <w:pStyle w:val="p1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>– zapisuje nuty na pięciolinii i wskazuje ich położenie na linii lub w polu (R)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2A12" w14:textId="77777777" w:rsidR="008B009E" w:rsidRPr="00FF69F3" w:rsidRDefault="004040ED" w:rsidP="00DB6697">
            <w:pPr>
              <w:pStyle w:val="p1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>–</w:t>
            </w:r>
            <w:r w:rsidR="007A7F3D" w:rsidRPr="00FF69F3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asciiTheme="minorHAnsi" w:hAnsiTheme="minorHAnsi" w:cs="Calibri"/>
                <w:sz w:val="22"/>
                <w:szCs w:val="22"/>
              </w:rPr>
              <w:t>wyjaśnia pojęcie gamy i stosuje nazwy solmizacyjne dźwięków</w:t>
            </w:r>
            <w:r w:rsidR="007C20A0"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asciiTheme="minorHAnsi" w:hAnsiTheme="minorHAnsi" w:cs="Calibri"/>
                <w:sz w:val="22"/>
                <w:szCs w:val="22"/>
              </w:rPr>
              <w:t>(</w:t>
            </w:r>
            <w:r w:rsidR="007A7F3D" w:rsidRPr="00FF69F3">
              <w:rPr>
                <w:rFonts w:asciiTheme="minorHAnsi" w:hAnsiTheme="minorHAnsi" w:cs="Calibri"/>
                <w:sz w:val="22"/>
                <w:szCs w:val="22"/>
              </w:rPr>
              <w:t>R</w:t>
            </w:r>
            <w:r w:rsidR="007C20A0" w:rsidRPr="00FF69F3">
              <w:rPr>
                <w:rFonts w:asciiTheme="minorHAnsi" w:hAnsiTheme="minorHAnsi" w:cs="Calibri"/>
                <w:sz w:val="22"/>
                <w:szCs w:val="22"/>
              </w:rPr>
              <w:t xml:space="preserve">) </w:t>
            </w:r>
          </w:p>
          <w:p w14:paraId="6F0B393E" w14:textId="77777777" w:rsidR="008B009E" w:rsidRPr="00FF69F3" w:rsidRDefault="007C20A0" w:rsidP="00DB6697">
            <w:pPr>
              <w:pStyle w:val="p1"/>
              <w:contextualSpacing/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zapisuje dźwięki na pięciolinii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(D)</w:t>
            </w:r>
            <w:r w:rsidR="007A7F3D"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 xml:space="preserve"> </w:t>
            </w:r>
          </w:p>
          <w:p w14:paraId="0D065B15" w14:textId="68DFDC16" w:rsidR="007C20A0" w:rsidRPr="00FF69F3" w:rsidRDefault="007C20A0" w:rsidP="00DB6697">
            <w:pPr>
              <w:pStyle w:val="p1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wykorzystuje poznane nazwy dźwięków podczas wykonywania prostych ćwiczeń muzycznych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(W)</w:t>
            </w:r>
          </w:p>
        </w:tc>
      </w:tr>
      <w:tr w:rsidR="007C20A0" w:rsidRPr="00FF69F3" w14:paraId="7777F742" w14:textId="77777777" w:rsidTr="004E394E">
        <w:trPr>
          <w:trHeight w:val="1974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EBCB4" w14:textId="77777777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5. Gramy na instrumentach</w:t>
            </w:r>
          </w:p>
          <w:p w14:paraId="1B1B1B23" w14:textId="77777777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8609A" w14:textId="77777777" w:rsidR="008B009E" w:rsidRPr="00FF69F3" w:rsidRDefault="007C20A0" w:rsidP="00DB6697">
            <w:pPr>
              <w:spacing w:line="240" w:lineRule="auto"/>
              <w:contextualSpacing/>
              <w:rPr>
                <w:rStyle w:val="s2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wydobywa dźwięk</w:t>
            </w:r>
            <w:r w:rsidR="009B54F0" w:rsidRPr="00FF69F3">
              <w:rPr>
                <w:rFonts w:cs="Calibri"/>
                <w:sz w:val="22"/>
                <w:szCs w:val="22"/>
              </w:rPr>
              <w:t>i</w:t>
            </w:r>
            <w:r w:rsidRPr="00FF69F3">
              <w:rPr>
                <w:rFonts w:cs="Calibri"/>
                <w:sz w:val="22"/>
                <w:szCs w:val="22"/>
              </w:rPr>
              <w:t xml:space="preserve"> z instrumentu (np. dzwonki, flet prosty) 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 xml:space="preserve">(K) </w:t>
            </w:r>
          </w:p>
          <w:p w14:paraId="27F9DD0A" w14:textId="77777777" w:rsidR="008B009E" w:rsidRPr="00FF69F3" w:rsidRDefault="007C20A0" w:rsidP="00DB6697">
            <w:pPr>
              <w:spacing w:line="240" w:lineRule="auto"/>
              <w:contextualSpacing/>
              <w:rPr>
                <w:rStyle w:val="s2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podejmuje próbę wykonania prostych melodii na instrumencie 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 xml:space="preserve">(K) </w:t>
            </w:r>
          </w:p>
          <w:p w14:paraId="4D15F8AB" w14:textId="77777777" w:rsidR="00DB6697" w:rsidRPr="00FF69F3" w:rsidRDefault="008B009E" w:rsidP="00DB6697">
            <w:pPr>
              <w:spacing w:line="240" w:lineRule="auto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Style w:val="s2"/>
                <w:rFonts w:cs="Calibri"/>
                <w:sz w:val="22"/>
                <w:szCs w:val="22"/>
              </w:rPr>
              <w:t>–</w:t>
            </w:r>
            <w:r w:rsidR="007C20A0" w:rsidRPr="00FF69F3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wykonuje prosty rytm lub melodię według prostego zapisu muzycznego lub schematu (P) </w:t>
            </w:r>
          </w:p>
          <w:p w14:paraId="428391B5" w14:textId="77777777" w:rsidR="0035128C" w:rsidRPr="00FF69F3" w:rsidRDefault="007C20A0" w:rsidP="00DB6697">
            <w:pPr>
              <w:spacing w:line="240" w:lineRule="auto"/>
              <w:contextualSpacing/>
              <w:rPr>
                <w:rStyle w:val="s2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gra gamę C-dur na dzwonkach 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>(P)</w:t>
            </w:r>
            <w:r w:rsidR="007A7F3D" w:rsidRPr="00FF69F3">
              <w:rPr>
                <w:rStyle w:val="s2"/>
                <w:rFonts w:cs="Calibri"/>
                <w:sz w:val="22"/>
                <w:szCs w:val="22"/>
              </w:rPr>
              <w:t xml:space="preserve"> </w:t>
            </w:r>
          </w:p>
          <w:p w14:paraId="79ECD053" w14:textId="282C31E9" w:rsidR="007C20A0" w:rsidRPr="00FF69F3" w:rsidRDefault="0035128C" w:rsidP="00912AB2">
            <w:pPr>
              <w:spacing w:after="0" w:line="240" w:lineRule="auto"/>
              <w:contextualSpacing/>
              <w:rPr>
                <w:rFonts w:cs="Calibri"/>
                <w:color w:val="0E0E0E"/>
                <w:sz w:val="22"/>
                <w:szCs w:val="22"/>
              </w:rPr>
            </w:pPr>
            <w:r w:rsidRPr="00FF69F3">
              <w:rPr>
                <w:rStyle w:val="s2"/>
                <w:rFonts w:cs="Calibri"/>
                <w:sz w:val="22"/>
                <w:szCs w:val="22"/>
              </w:rPr>
              <w:t>–</w:t>
            </w:r>
            <w:r w:rsidRPr="00FF69F3">
              <w:rPr>
                <w:rStyle w:val="s2"/>
              </w:rPr>
              <w:t xml:space="preserve"> 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stosuje chwyty </w:t>
            </w:r>
            <w:r w:rsidR="009B54F0" w:rsidRPr="00FF69F3">
              <w:rPr>
                <w:rFonts w:cs="Calibri"/>
                <w:color w:val="0E0E0E"/>
                <w:sz w:val="22"/>
                <w:szCs w:val="22"/>
              </w:rPr>
              <w:t>h¹, a¹, g¹</w:t>
            </w:r>
            <w:r w:rsidR="00DB6697" w:rsidRPr="00FF69F3">
              <w:rPr>
                <w:rFonts w:cs="Calibri"/>
                <w:color w:val="0E0E0E"/>
                <w:sz w:val="22"/>
                <w:szCs w:val="22"/>
              </w:rPr>
              <w:t xml:space="preserve"> </w:t>
            </w:r>
            <w:r w:rsidR="007A7F3D" w:rsidRPr="00FF69F3">
              <w:rPr>
                <w:rFonts w:cs="Calibri"/>
                <w:sz w:val="22"/>
                <w:szCs w:val="22"/>
              </w:rPr>
              <w:t>podczas gry na flecie</w:t>
            </w:r>
            <w:r w:rsidR="007A7F3D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A7F3D" w:rsidRPr="00FF69F3">
              <w:rPr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249C" w14:textId="77777777" w:rsidR="0035128C" w:rsidRPr="00FF69F3" w:rsidRDefault="0035128C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 rozpoznaje nazwy literowe i solmizacyjne dźwięków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(R) </w:t>
            </w:r>
          </w:p>
          <w:p w14:paraId="1C4D1331" w14:textId="77777777" w:rsidR="0035128C" w:rsidRPr="00FF69F3" w:rsidRDefault="0035128C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stosuje zasady prawidłowego trzymania instrumentu i</w:t>
            </w:r>
            <w:r w:rsidRPr="00FF69F3">
              <w:rPr>
                <w:rFonts w:cs="Calibri"/>
                <w:sz w:val="22"/>
                <w:szCs w:val="22"/>
              </w:rPr>
              <w:t> </w:t>
            </w:r>
            <w:r w:rsidR="007C20A0" w:rsidRPr="00FF69F3">
              <w:rPr>
                <w:rFonts w:cs="Calibri"/>
                <w:sz w:val="22"/>
                <w:szCs w:val="22"/>
              </w:rPr>
              <w:t>wydobywania dźwięku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(D) </w:t>
            </w:r>
          </w:p>
          <w:p w14:paraId="0D00EC5A" w14:textId="74066B9F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</w:t>
            </w:r>
            <w:r w:rsidR="0035128C" w:rsidRPr="00FF69F3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gra płynnie na dzwonkach „Melodię na białych płytkach”</w:t>
            </w:r>
            <w:r w:rsidR="00A21D16" w:rsidRPr="00FF69F3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15D897F8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BD1FD" w14:textId="77777777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lastRenderedPageBreak/>
              <w:t>6. Dzień Edukacji Narodowej</w:t>
            </w:r>
          </w:p>
          <w:p w14:paraId="7DE2AF3C" w14:textId="77777777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1724F" w14:textId="77777777" w:rsidR="00912AB2" w:rsidRDefault="007C20A0" w:rsidP="00DB6697">
            <w:pPr>
              <w:pStyle w:val="Bezodstpw"/>
              <w:contextualSpacing/>
              <w:rPr>
                <w:rStyle w:val="s2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piosenki „Święto nauczycieli” 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 xml:space="preserve">(K) </w:t>
            </w:r>
          </w:p>
          <w:p w14:paraId="66CDCF4C" w14:textId="1595A180" w:rsidR="00A21D16" w:rsidRPr="00FF69F3" w:rsidRDefault="007C20A0" w:rsidP="00DB6697">
            <w:pPr>
              <w:pStyle w:val="Bezodstpw"/>
              <w:contextualSpacing/>
              <w:rPr>
                <w:rStyle w:val="s2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reaguje na zmianę tempa i dynamiki podczas wykonywania piosenki 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 xml:space="preserve">(K) </w:t>
            </w:r>
          </w:p>
          <w:p w14:paraId="287E4544" w14:textId="77777777" w:rsidR="00A21D16" w:rsidRPr="00FF69F3" w:rsidRDefault="00A21D16" w:rsidP="00DB6697">
            <w:pPr>
              <w:pStyle w:val="Bezodstpw"/>
              <w:contextualSpacing/>
              <w:rPr>
                <w:rStyle w:val="s2"/>
                <w:rFonts w:cs="Calibri"/>
                <w:sz w:val="22"/>
                <w:szCs w:val="22"/>
              </w:rPr>
            </w:pPr>
            <w:r w:rsidRPr="00FF69F3">
              <w:rPr>
                <w:rStyle w:val="s2"/>
                <w:rFonts w:cs="Calibri"/>
                <w:sz w:val="22"/>
                <w:szCs w:val="22"/>
              </w:rPr>
              <w:t xml:space="preserve">– 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śpiewa piosenkę w zespole klasowym </w:t>
            </w:r>
            <w:r w:rsidR="007C20A0" w:rsidRPr="00FF69F3">
              <w:rPr>
                <w:rStyle w:val="s2"/>
                <w:rFonts w:cs="Calibri"/>
                <w:sz w:val="22"/>
                <w:szCs w:val="22"/>
              </w:rPr>
              <w:t xml:space="preserve">(P) </w:t>
            </w:r>
          </w:p>
          <w:p w14:paraId="7C699677" w14:textId="0712D714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ćwiczenia rytmiczne i artykulacyjne </w:t>
            </w:r>
            <w:r w:rsidR="00750B80">
              <w:rPr>
                <w:rFonts w:cs="Calibri"/>
                <w:sz w:val="22"/>
                <w:szCs w:val="22"/>
              </w:rPr>
              <w:t>(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>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2AD3" w14:textId="65930294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stosuje wyraźną dykcję podczas śpiewu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(R)</w:t>
            </w:r>
          </w:p>
          <w:p w14:paraId="340A56FB" w14:textId="77777777" w:rsidR="00A21D16" w:rsidRPr="00FF69F3" w:rsidRDefault="00A21D16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Style w:val="s1"/>
                <w:rFonts w:cs="Calibri"/>
                <w:sz w:val="22"/>
                <w:szCs w:val="22"/>
              </w:rPr>
              <w:t>–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śpiewa, stosując zasady prawidłowej emisji głosu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(D) </w:t>
            </w:r>
          </w:p>
          <w:p w14:paraId="79BE553A" w14:textId="20AE1622" w:rsidR="007C20A0" w:rsidRPr="00FF69F3" w:rsidRDefault="00750B8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– </w:t>
            </w:r>
            <w:r w:rsidRPr="00750B80">
              <w:rPr>
                <w:rFonts w:cs="Calibri"/>
                <w:sz w:val="22"/>
                <w:szCs w:val="22"/>
              </w:rPr>
              <w:t>prezentuje praktycznie kolejne elementy przygotowania głosu do występu (W)</w:t>
            </w:r>
          </w:p>
        </w:tc>
      </w:tr>
      <w:tr w:rsidR="007C20A0" w:rsidRPr="00FF69F3" w14:paraId="0FCA2419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EDE5C" w14:textId="3F3219B9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Warsztat muzyczny – podsumowanie</w:t>
            </w:r>
          </w:p>
          <w:p w14:paraId="314ACF59" w14:textId="77777777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C8C23" w14:textId="77777777" w:rsidR="00884310" w:rsidRPr="00FF69F3" w:rsidRDefault="007C20A0" w:rsidP="00DB6697">
            <w:pPr>
              <w:pStyle w:val="Bezodstpw"/>
              <w:contextualSpacing/>
              <w:rPr>
                <w:rStyle w:val="s2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ćwiczeniach oddechowych i głosowych przygotowujących do śpiewu 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 xml:space="preserve">(K) </w:t>
            </w:r>
          </w:p>
          <w:p w14:paraId="1E6028F7" w14:textId="77777777" w:rsidR="00F075CA" w:rsidRPr="00FF69F3" w:rsidRDefault="007C20A0" w:rsidP="00DB6697">
            <w:pPr>
              <w:pStyle w:val="Bezodstpw"/>
              <w:contextualSpacing/>
              <w:rPr>
                <w:rStyle w:val="s2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proste ćwiczenia rytmiczne z użyciem tataizacji 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 xml:space="preserve">(K) </w:t>
            </w:r>
          </w:p>
          <w:p w14:paraId="6C74144A" w14:textId="200296CE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melodie z użyciem nazw solmizacyjnych lub literowych 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>(P)</w:t>
            </w:r>
          </w:p>
          <w:p w14:paraId="1E016366" w14:textId="43C78ED6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proste melodie głosem lub na instrumentach 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81B8" w14:textId="77777777" w:rsidR="00F075CA" w:rsidRPr="00FF69F3" w:rsidRDefault="007C20A0" w:rsidP="00DB6697">
            <w:pPr>
              <w:pStyle w:val="Bezodstpw"/>
              <w:contextualSpacing/>
              <w:rPr>
                <w:rStyle w:val="s2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rozpoznaje i nazywa dźwięki zapisane na pięciolinii 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 xml:space="preserve">(R) </w:t>
            </w:r>
          </w:p>
          <w:p w14:paraId="4A069869" w14:textId="77777777" w:rsidR="00F075CA" w:rsidRPr="00FF69F3" w:rsidRDefault="007C20A0" w:rsidP="00DB6697">
            <w:pPr>
              <w:pStyle w:val="Bezodstpw"/>
              <w:contextualSpacing/>
              <w:rPr>
                <w:rStyle w:val="s2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akompaniament rytmiczny na instrumentach lub gestodźwiękami 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 xml:space="preserve">(D) </w:t>
            </w:r>
          </w:p>
          <w:p w14:paraId="17B092E1" w14:textId="77777777" w:rsidR="00F075CA" w:rsidRPr="00FF69F3" w:rsidRDefault="007C20A0" w:rsidP="00DB6697">
            <w:pPr>
              <w:pStyle w:val="Bezodstpw"/>
              <w:contextualSpacing/>
              <w:rPr>
                <w:rStyle w:val="s2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stosuje poznane elementy muzyki podczas wspólnego muzykowania 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 xml:space="preserve">(D) </w:t>
            </w:r>
          </w:p>
          <w:p w14:paraId="364F0045" w14:textId="7A11CB48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improwizuje proste rytmy lub ćwiczenia muzyczne 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41A3B802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77C11" w14:textId="4963CFE4" w:rsidR="007C20A0" w:rsidRPr="00FF69F3" w:rsidRDefault="008C0BF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7</w:t>
            </w:r>
            <w:r w:rsidR="007C20A0" w:rsidRPr="00FF69F3">
              <w:rPr>
                <w:rFonts w:cs="Calibri"/>
                <w:sz w:val="22"/>
                <w:szCs w:val="22"/>
              </w:rPr>
              <w:t>. Wolno i szybko – tempo w</w:t>
            </w:r>
            <w:r w:rsidR="00FF69F3" w:rsidRPr="00FF69F3">
              <w:rPr>
                <w:rFonts w:cs="Calibri"/>
                <w:sz w:val="22"/>
                <w:szCs w:val="22"/>
              </w:rPr>
              <w:t> </w:t>
            </w:r>
            <w:r w:rsidR="007C20A0" w:rsidRPr="00FF69F3">
              <w:rPr>
                <w:rFonts w:cs="Calibri"/>
                <w:sz w:val="22"/>
                <w:szCs w:val="22"/>
              </w:rPr>
              <w:t>muzyce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91692" w14:textId="18E3AAA5" w:rsidR="00D539AC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piosenki „Wolno i szybko”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Pr="00FF69F3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5B453112" w14:textId="087864EC" w:rsidR="0075788C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reaguje ruchem na różne tempa muzyki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</w:p>
          <w:p w14:paraId="0B1C70E1" w14:textId="77777777" w:rsidR="0075788C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piosenkę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75788C">
              <w:rPr>
                <w:rStyle w:val="s1"/>
                <w:rFonts w:cs="Calibri"/>
                <w:sz w:val="22"/>
                <w:szCs w:val="22"/>
              </w:rPr>
              <w:t xml:space="preserve"> </w:t>
            </w:r>
          </w:p>
          <w:p w14:paraId="5DBF7FBA" w14:textId="29F730EB" w:rsidR="007C20A0" w:rsidRPr="00FF69F3" w:rsidRDefault="0075788C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Style w:val="s1"/>
                <w:rFonts w:cs="Calibri"/>
                <w:sz w:val="22"/>
                <w:szCs w:val="22"/>
              </w:rPr>
              <w:t>–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stosuje chwyty f</w:t>
            </w:r>
            <w:r w:rsidR="004E2611" w:rsidRPr="00FF69F3">
              <w:rPr>
                <w:rFonts w:cs="Calibri"/>
                <w:sz w:val="22"/>
                <w:szCs w:val="22"/>
                <w:vertAlign w:val="superscript"/>
              </w:rPr>
              <w:t>1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, </w:t>
            </w:r>
            <w:r w:rsidR="00667B98" w:rsidRPr="00FF69F3">
              <w:rPr>
                <w:rFonts w:cs="Calibri"/>
                <w:sz w:val="22"/>
                <w:szCs w:val="22"/>
              </w:rPr>
              <w:t>e</w:t>
            </w:r>
            <w:r w:rsidR="00667B98" w:rsidRPr="00FF69F3">
              <w:rPr>
                <w:rFonts w:cs="Calibri"/>
                <w:sz w:val="22"/>
                <w:szCs w:val="22"/>
                <w:vertAlign w:val="superscript"/>
              </w:rPr>
              <w:t>1</w:t>
            </w:r>
            <w:r w:rsidR="00667B98" w:rsidRPr="00FF69F3">
              <w:rPr>
                <w:rFonts w:cs="Calibri"/>
                <w:sz w:val="22"/>
                <w:szCs w:val="22"/>
              </w:rPr>
              <w:t xml:space="preserve">, </w:t>
            </w:r>
            <w:r w:rsidR="007C20A0" w:rsidRPr="00FF69F3">
              <w:rPr>
                <w:rFonts w:cs="Calibri"/>
                <w:sz w:val="22"/>
                <w:szCs w:val="22"/>
              </w:rPr>
              <w:t>d</w:t>
            </w:r>
            <w:r w:rsidR="00667B98" w:rsidRPr="00FF69F3">
              <w:rPr>
                <w:rFonts w:cs="Calibri"/>
                <w:sz w:val="22"/>
                <w:szCs w:val="22"/>
                <w:vertAlign w:val="superscript"/>
              </w:rPr>
              <w:t>1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 podczas gry na flecie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(P</w:t>
            </w:r>
            <w:r w:rsidR="007A7F3D" w:rsidRPr="00FF69F3">
              <w:rPr>
                <w:rFonts w:cs="Calibri"/>
                <w:sz w:val="22"/>
                <w:szCs w:val="22"/>
              </w:rPr>
              <w:t>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BA0F" w14:textId="77777777" w:rsidR="00CC2EAA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rozpoznaje tempo w słuchanym utworze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</w:p>
          <w:p w14:paraId="23131704" w14:textId="77777777" w:rsidR="00CC2EAA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wyjaśnia pojęcie tempa oraz znaczenie oznaczeń </w:t>
            </w:r>
            <w:r w:rsidRPr="00CC2EAA">
              <w:rPr>
                <w:rFonts w:cs="Calibri"/>
                <w:i/>
                <w:iCs/>
                <w:sz w:val="22"/>
                <w:szCs w:val="22"/>
              </w:rPr>
              <w:t>largo</w:t>
            </w:r>
            <w:r w:rsidRPr="00FF69F3">
              <w:rPr>
                <w:rFonts w:cs="Calibri"/>
                <w:sz w:val="22"/>
                <w:szCs w:val="22"/>
              </w:rPr>
              <w:t xml:space="preserve">, </w:t>
            </w:r>
            <w:r w:rsidRPr="00CC2EAA">
              <w:rPr>
                <w:rFonts w:cs="Calibri"/>
                <w:i/>
                <w:iCs/>
                <w:sz w:val="22"/>
                <w:szCs w:val="22"/>
              </w:rPr>
              <w:t>andante</w:t>
            </w:r>
            <w:r w:rsidRPr="00FF69F3">
              <w:rPr>
                <w:rFonts w:cs="Calibri"/>
                <w:sz w:val="22"/>
                <w:szCs w:val="22"/>
              </w:rPr>
              <w:t xml:space="preserve">, </w:t>
            </w:r>
            <w:r w:rsidRPr="00CC2EAA">
              <w:rPr>
                <w:rFonts w:cs="Calibri"/>
                <w:i/>
                <w:iCs/>
                <w:sz w:val="22"/>
                <w:szCs w:val="22"/>
              </w:rPr>
              <w:t>allegro</w:t>
            </w:r>
            <w:r w:rsidRPr="00FF69F3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</w:p>
          <w:p w14:paraId="2A85E747" w14:textId="77777777" w:rsidR="00E10072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melodię na flecie w różnym tempie podczas wspólnego muzykowania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</w:p>
          <w:p w14:paraId="1693DD76" w14:textId="6E065E5D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</w:t>
            </w:r>
            <w:r w:rsidR="00E10072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samodzielnie dobiera tempo w metronomie i wykonuje ćwiczenie rytmiczne zgodnie z jego wskazaniami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4811C6E7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6EAC9" w14:textId="59BA2FF6" w:rsidR="007C20A0" w:rsidRPr="00FF69F3" w:rsidRDefault="008C0BF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8</w:t>
            </w:r>
            <w:r w:rsidR="007C20A0" w:rsidRPr="00FF69F3">
              <w:rPr>
                <w:rFonts w:cs="Calibri"/>
                <w:sz w:val="22"/>
                <w:szCs w:val="22"/>
              </w:rPr>
              <w:t>. Głośno i cicho, czyli dynamika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C114A" w14:textId="77777777" w:rsidR="00E10072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uczestniczy w śpiewie piosenki „</w:t>
            </w:r>
            <w:r w:rsidRPr="00E10072">
              <w:rPr>
                <w:rFonts w:cs="Calibri"/>
                <w:i/>
                <w:iCs/>
                <w:sz w:val="22"/>
                <w:szCs w:val="22"/>
              </w:rPr>
              <w:t>Piano</w:t>
            </w:r>
            <w:r w:rsidRPr="00FF69F3">
              <w:rPr>
                <w:rFonts w:cs="Calibri"/>
                <w:sz w:val="22"/>
                <w:szCs w:val="22"/>
              </w:rPr>
              <w:t xml:space="preserve"> – </w:t>
            </w:r>
            <w:r w:rsidRPr="00E10072">
              <w:rPr>
                <w:rFonts w:cs="Calibri"/>
                <w:i/>
                <w:iCs/>
                <w:sz w:val="22"/>
                <w:szCs w:val="22"/>
              </w:rPr>
              <w:t>forte</w:t>
            </w:r>
            <w:r w:rsidRPr="00FF69F3">
              <w:rPr>
                <w:rFonts w:cs="Calibri"/>
                <w:sz w:val="22"/>
                <w:szCs w:val="22"/>
              </w:rPr>
              <w:t xml:space="preserve">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</w:p>
          <w:p w14:paraId="549ABBCF" w14:textId="77777777" w:rsidR="00E10072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reaguje na zmiany głośności w muzyce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</w:p>
          <w:p w14:paraId="3DE1B247" w14:textId="70A42882" w:rsidR="00E10072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śpiewa piosenkę w zespole klasowym z</w:t>
            </w:r>
            <w:r w:rsidR="00E10072"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 xml:space="preserve">uwzględnieniem zmian dynamiki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  <w:p w14:paraId="2305EC73" w14:textId="77777777" w:rsidR="00A445B5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ćwiczenia wokalne polegające na śpiewaniu cicho i głośno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  <w:p w14:paraId="41184A00" w14:textId="77777777" w:rsidR="00A445B5" w:rsidRDefault="00A445B5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Style w:val="s1"/>
              </w:rPr>
              <w:t>–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 stosuje chwyty c¹ i c² podczas gry na flecie</w:t>
            </w:r>
            <w:r w:rsidR="007A7F3D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(P) </w:t>
            </w:r>
          </w:p>
          <w:p w14:paraId="0FF9F47E" w14:textId="0A2824CC" w:rsidR="007C20A0" w:rsidRPr="00FF69F3" w:rsidRDefault="007A7F3D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</w:t>
            </w:r>
            <w:r w:rsidR="009B54F0" w:rsidRPr="00FF69F3">
              <w:rPr>
                <w:rFonts w:cs="Calibri"/>
                <w:sz w:val="22"/>
                <w:szCs w:val="22"/>
              </w:rPr>
              <w:t>gamę</w:t>
            </w:r>
            <w:r w:rsidRPr="00FF69F3">
              <w:rPr>
                <w:rFonts w:cs="Calibri"/>
                <w:sz w:val="22"/>
                <w:szCs w:val="22"/>
              </w:rPr>
              <w:t xml:space="preserve"> C-dur na flecie</w:t>
            </w:r>
            <w:r w:rsidR="00B21D49" w:rsidRPr="00FF69F3">
              <w:rPr>
                <w:rFonts w:cs="Calibri"/>
                <w:sz w:val="22"/>
                <w:szCs w:val="22"/>
              </w:rPr>
              <w:t xml:space="preserve"> 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CF69" w14:textId="77777777" w:rsidR="00A445B5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zna i stosuje </w:t>
            </w:r>
            <w:r w:rsidRPr="00FF69F3">
              <w:rPr>
                <w:rFonts w:cs="Calibri"/>
                <w:sz w:val="22"/>
                <w:szCs w:val="22"/>
              </w:rPr>
              <w:t xml:space="preserve">oznaczenia dynamiczne p, </w:t>
            </w:r>
            <w:proofErr w:type="spellStart"/>
            <w:r w:rsidRPr="00FF69F3">
              <w:rPr>
                <w:rFonts w:cs="Calibri"/>
                <w:sz w:val="22"/>
                <w:szCs w:val="22"/>
              </w:rPr>
              <w:t>mp</w:t>
            </w:r>
            <w:proofErr w:type="spellEnd"/>
            <w:r w:rsidRPr="00FF69F3">
              <w:rPr>
                <w:rFonts w:cs="Calibri"/>
                <w:sz w:val="22"/>
                <w:szCs w:val="22"/>
              </w:rPr>
              <w:t xml:space="preserve">, </w:t>
            </w:r>
            <w:proofErr w:type="spellStart"/>
            <w:r w:rsidRPr="00FF69F3">
              <w:rPr>
                <w:rFonts w:cs="Calibri"/>
                <w:sz w:val="22"/>
                <w:szCs w:val="22"/>
              </w:rPr>
              <w:t>mf</w:t>
            </w:r>
            <w:proofErr w:type="spellEnd"/>
            <w:r w:rsidRPr="00FF69F3">
              <w:rPr>
                <w:rFonts w:cs="Calibri"/>
                <w:sz w:val="22"/>
                <w:szCs w:val="22"/>
              </w:rPr>
              <w:t xml:space="preserve">, f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</w:p>
          <w:p w14:paraId="08D850B5" w14:textId="77777777" w:rsidR="00A445B5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wyjaśnia wpływ dynamiki na charakter utworu muzycznego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Pr="00FF69F3">
              <w:rPr>
                <w:rStyle w:val="apple-converted-space"/>
                <w:rFonts w:cs="Calibri"/>
                <w:sz w:val="22"/>
                <w:szCs w:val="22"/>
              </w:rPr>
              <w:t> </w:t>
            </w:r>
          </w:p>
          <w:p w14:paraId="4B5835C8" w14:textId="77777777" w:rsidR="00A445B5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gamę C-dur na flecie z zastosowaniem zmian dynamiki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</w:p>
          <w:p w14:paraId="03254697" w14:textId="3E011A3C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proponuje własny sposób muzycznego zilustrowania emocji poprzez zmianę dynamiki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6E74B2FF" w14:textId="77777777" w:rsidTr="004E394E">
        <w:trPr>
          <w:trHeight w:val="274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134F1" w14:textId="0BE34B64" w:rsidR="007C20A0" w:rsidRPr="00FF69F3" w:rsidRDefault="008C0BF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9</w:t>
            </w:r>
            <w:r w:rsidR="007C20A0" w:rsidRPr="00FF69F3">
              <w:rPr>
                <w:rFonts w:cs="Calibri"/>
                <w:sz w:val="22"/>
                <w:szCs w:val="22"/>
              </w:rPr>
              <w:t>. Gdy piosenka z</w:t>
            </w:r>
            <w:r w:rsidR="00454B46">
              <w:rPr>
                <w:rFonts w:cs="Calibri"/>
                <w:sz w:val="22"/>
                <w:szCs w:val="22"/>
              </w:rPr>
              <w:t> </w:t>
            </w:r>
            <w:r w:rsidR="007C20A0" w:rsidRPr="00FF69F3">
              <w:rPr>
                <w:rFonts w:cs="Calibri"/>
                <w:sz w:val="22"/>
                <w:szCs w:val="22"/>
              </w:rPr>
              <w:t>wojskiem</w:t>
            </w:r>
            <w:r w:rsidR="00DE1B48" w:rsidRPr="00FF69F3">
              <w:rPr>
                <w:rFonts w:cs="Calibri"/>
                <w:sz w:val="22"/>
                <w:szCs w:val="22"/>
              </w:rPr>
              <w:t xml:space="preserve"> szła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5FE97" w14:textId="77777777" w:rsidR="002D6D32" w:rsidRDefault="007C20A0" w:rsidP="00DB6697">
            <w:pPr>
              <w:pStyle w:val="p1"/>
              <w:contextualSpacing/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uczestniczy w śpiewie pieśni „Przybyli ułani”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(K)</w:t>
            </w:r>
          </w:p>
          <w:p w14:paraId="699F93FD" w14:textId="77777777" w:rsidR="002D6D32" w:rsidRDefault="007C20A0" w:rsidP="00DB6697">
            <w:pPr>
              <w:pStyle w:val="p1"/>
              <w:contextualSpacing/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reaguje ruchem na rytm marszowy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(K)</w:t>
            </w:r>
          </w:p>
          <w:p w14:paraId="4672CB76" w14:textId="77777777" w:rsidR="002D6D32" w:rsidRDefault="007C20A0" w:rsidP="00DB6697">
            <w:pPr>
              <w:pStyle w:val="p1"/>
              <w:contextualSpacing/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śpiewa pieśń w zespole klasowym lub z podziałem na role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(P</w:t>
            </w:r>
            <w:r w:rsidR="002D6D32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)</w:t>
            </w:r>
          </w:p>
          <w:p w14:paraId="13090401" w14:textId="71220AF8" w:rsidR="007C20A0" w:rsidRPr="00FF69F3" w:rsidRDefault="002D6D32" w:rsidP="002D6D32">
            <w:pPr>
              <w:pStyle w:val="p1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2D6D32">
              <w:rPr>
                <w:rFonts w:asciiTheme="minorHAnsi" w:hAnsiTheme="minorHAnsi" w:cs="Calibri"/>
                <w:sz w:val="22"/>
                <w:szCs w:val="22"/>
              </w:rPr>
              <w:t>–</w:t>
            </w:r>
            <w:r>
              <w:t xml:space="preserve"> </w:t>
            </w:r>
            <w:r w:rsidR="007A7F3D" w:rsidRPr="00FF69F3">
              <w:rPr>
                <w:rFonts w:asciiTheme="minorHAnsi" w:hAnsiTheme="minorHAnsi" w:cs="Calibri"/>
                <w:sz w:val="22"/>
                <w:szCs w:val="22"/>
              </w:rPr>
              <w:t>podaje przykłady roli pieśni w życiu żołnierzy</w:t>
            </w:r>
            <w:r w:rsidR="007A7F3D"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 xml:space="preserve"> </w:t>
            </w:r>
            <w:r w:rsidR="007A7F3D" w:rsidRPr="00FF69F3">
              <w:rPr>
                <w:rFonts w:asciiTheme="minorHAnsi" w:hAnsiTheme="minorHAnsi"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2D24" w14:textId="1B58991E" w:rsidR="00AD05AC" w:rsidRDefault="007C20A0" w:rsidP="00DB6697">
            <w:pPr>
              <w:pStyle w:val="p1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wykonuje akompaniament rytmiczny </w:t>
            </w:r>
            <w:r w:rsidR="009B54F0" w:rsidRPr="00FF69F3">
              <w:rPr>
                <w:rFonts w:asciiTheme="minorHAnsi" w:hAnsiTheme="minorHAnsi" w:cs="Calibri"/>
                <w:sz w:val="22"/>
                <w:szCs w:val="22"/>
              </w:rPr>
              <w:t>(R)</w:t>
            </w:r>
          </w:p>
          <w:p w14:paraId="5D2CEA0F" w14:textId="5B5D8C25" w:rsidR="009608FE" w:rsidRDefault="007A7F3D" w:rsidP="00DB6697">
            <w:pPr>
              <w:pStyle w:val="p1"/>
              <w:contextualSpacing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>–</w:t>
            </w:r>
            <w:r w:rsidR="00750B80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stosuje </w:t>
            </w:r>
            <w:r w:rsidR="00750B80" w:rsidRPr="00FF69F3">
              <w:rPr>
                <w:rFonts w:asciiTheme="minorHAnsi" w:hAnsiTheme="minorHAnsi" w:cs="Calibri"/>
                <w:sz w:val="22"/>
                <w:szCs w:val="22"/>
              </w:rPr>
              <w:t>akcent muzyczn</w:t>
            </w:r>
            <w:r w:rsidR="00750B80">
              <w:rPr>
                <w:rFonts w:asciiTheme="minorHAnsi" w:hAnsiTheme="minorHAnsi" w:cs="Calibri"/>
                <w:sz w:val="22"/>
                <w:szCs w:val="22"/>
              </w:rPr>
              <w:t>y</w:t>
            </w:r>
            <w:r w:rsidR="00750B80" w:rsidRPr="00FF69F3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FF69F3">
              <w:rPr>
                <w:rFonts w:asciiTheme="minorHAnsi" w:hAnsiTheme="minorHAnsi" w:cs="Calibri"/>
                <w:sz w:val="22"/>
                <w:szCs w:val="22"/>
              </w:rPr>
              <w:t>podczas gry na instrumencie</w:t>
            </w:r>
            <w:r w:rsidR="00750B80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FF69F3">
              <w:rPr>
                <w:rFonts w:asciiTheme="minorHAnsi" w:hAnsiTheme="minorHAnsi" w:cs="Calibri"/>
                <w:sz w:val="22"/>
                <w:szCs w:val="22"/>
              </w:rPr>
              <w:t>(D)</w:t>
            </w:r>
            <w:r w:rsidRPr="00FF69F3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</w:t>
            </w:r>
          </w:p>
          <w:p w14:paraId="5BEB56FB" w14:textId="3142726F" w:rsidR="007C20A0" w:rsidRPr="00FF69F3" w:rsidRDefault="007C20A0" w:rsidP="00DB6697">
            <w:pPr>
              <w:pStyle w:val="p1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>–</w:t>
            </w:r>
            <w:r w:rsidRPr="00FF69F3">
              <w:rPr>
                <w:rStyle w:val="apple-converted-space"/>
                <w:rFonts w:asciiTheme="minorHAnsi" w:eastAsiaTheme="majorEastAsia" w:hAnsiTheme="minorHAnsi" w:cs="Calibri"/>
                <w:sz w:val="22"/>
                <w:szCs w:val="22"/>
              </w:rPr>
              <w:t> </w:t>
            </w:r>
            <w:r w:rsidR="007A7F3D" w:rsidRPr="00FF69F3">
              <w:rPr>
                <w:rFonts w:asciiTheme="minorHAnsi" w:hAnsiTheme="minorHAnsi" w:cs="Calibri"/>
                <w:sz w:val="22"/>
                <w:szCs w:val="22"/>
              </w:rPr>
              <w:t>opisuje własne emocje i skojarzenia związane ze słuchaniem pieśni żołnierskich (W)</w:t>
            </w:r>
          </w:p>
        </w:tc>
      </w:tr>
      <w:tr w:rsidR="007C20A0" w:rsidRPr="00FF69F3" w14:paraId="31813586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3DC59" w14:textId="5FD658C9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lastRenderedPageBreak/>
              <w:t>1</w:t>
            </w:r>
            <w:r w:rsidR="008C0BFA" w:rsidRPr="00FF69F3">
              <w:rPr>
                <w:rFonts w:cs="Calibri"/>
                <w:sz w:val="22"/>
                <w:szCs w:val="22"/>
              </w:rPr>
              <w:t>0</w:t>
            </w:r>
            <w:r w:rsidRPr="00FF69F3">
              <w:rPr>
                <w:rFonts w:cs="Calibri"/>
                <w:sz w:val="22"/>
                <w:szCs w:val="22"/>
              </w:rPr>
              <w:t>. „Mazurek Dąbrowskiego”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F9F52" w14:textId="77777777" w:rsidR="007468CF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„Mazurka Dąbrowskiego”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Pr="00FF69F3">
              <w:rPr>
                <w:rStyle w:val="apple-converted-space"/>
                <w:rFonts w:cs="Calibri"/>
                <w:sz w:val="22"/>
                <w:szCs w:val="22"/>
              </w:rPr>
              <w:t> </w:t>
            </w:r>
          </w:p>
          <w:p w14:paraId="1ED1E5DB" w14:textId="77777777" w:rsidR="007468CF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zachowuje właściwą postawę podczas wykonywania hymnu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Pr="00FF69F3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6BB6F7EA" w14:textId="781C43CF" w:rsidR="007468CF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z pamięci dwie zwrotki </w:t>
            </w:r>
            <w:r w:rsidRPr="00FF69F3">
              <w:rPr>
                <w:rFonts w:cs="Calibri"/>
                <w:sz w:val="22"/>
                <w:szCs w:val="22"/>
              </w:rPr>
              <w:t>hymn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u </w:t>
            </w:r>
            <w:r w:rsidR="007468CF" w:rsidRPr="00FF69F3">
              <w:rPr>
                <w:rFonts w:cs="Calibri"/>
                <w:sz w:val="22"/>
                <w:szCs w:val="22"/>
              </w:rPr>
              <w:t>państwowego</w:t>
            </w:r>
            <w:r w:rsidR="002F7132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 xml:space="preserve">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Pr="00FF69F3">
              <w:rPr>
                <w:rStyle w:val="apple-converted-space"/>
                <w:rFonts w:cs="Calibri"/>
                <w:sz w:val="22"/>
                <w:szCs w:val="22"/>
              </w:rPr>
              <w:t> </w:t>
            </w:r>
          </w:p>
          <w:p w14:paraId="6E6CB670" w14:textId="0DC31AC8" w:rsidR="007468CF" w:rsidRDefault="007468CF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Style w:val="apple-converted-space"/>
                <w:rFonts w:cs="Calibri"/>
                <w:sz w:val="22"/>
                <w:szCs w:val="22"/>
              </w:rPr>
              <w:t>–</w:t>
            </w:r>
            <w:r w:rsidR="007C20A0" w:rsidRPr="00FF69F3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  <w:r w:rsidR="00750B80" w:rsidRPr="00750B80">
              <w:rPr>
                <w:rFonts w:cs="Calibri"/>
                <w:sz w:val="22"/>
                <w:szCs w:val="22"/>
              </w:rPr>
              <w:t xml:space="preserve">ćwiczy układ palców dla chwytów  b¹ i d² podczas gry na flecie prostym </w:t>
            </w:r>
            <w:r w:rsidR="007C20A0" w:rsidRPr="00FF69F3">
              <w:rPr>
                <w:rFonts w:cs="Calibri"/>
                <w:sz w:val="22"/>
                <w:szCs w:val="22"/>
              </w:rPr>
              <w:t>(P)</w:t>
            </w:r>
          </w:p>
          <w:p w14:paraId="4528F19D" w14:textId="0728B22F" w:rsidR="007C20A0" w:rsidRPr="00FF69F3" w:rsidRDefault="007A7F3D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wskazuje sytuacje, w których wykonywany jest hymn Polski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Pr="00FF69F3">
              <w:rPr>
                <w:rStyle w:val="apple-converted-space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FAFF" w14:textId="77777777" w:rsidR="00D5790C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wyjaśnia znaczenie hymnu i innych symboli narodowych </w:t>
            </w:r>
            <w:r w:rsidR="009B54F0" w:rsidRPr="00FF69F3">
              <w:rPr>
                <w:rFonts w:cs="Calibri"/>
                <w:sz w:val="22"/>
                <w:szCs w:val="22"/>
              </w:rPr>
              <w:t>(R)</w:t>
            </w:r>
          </w:p>
          <w:p w14:paraId="0789CC54" w14:textId="77777777" w:rsidR="00507ED5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gra melodię hymnu na flecie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</w:t>
            </w:r>
            <w:r w:rsidR="007A7F3D" w:rsidRPr="00FF69F3">
              <w:rPr>
                <w:rStyle w:val="s1"/>
                <w:rFonts w:cs="Calibri"/>
                <w:sz w:val="22"/>
                <w:szCs w:val="22"/>
              </w:rPr>
              <w:t>R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) </w:t>
            </w:r>
          </w:p>
          <w:p w14:paraId="6CA7053D" w14:textId="77777777" w:rsidR="00507ED5" w:rsidRDefault="00507ED5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>
              <w:rPr>
                <w:rStyle w:val="s1"/>
              </w:rPr>
              <w:t xml:space="preserve">– </w:t>
            </w:r>
            <w:r w:rsidR="007A7F3D" w:rsidRPr="00FF69F3">
              <w:rPr>
                <w:rStyle w:val="s1"/>
                <w:rFonts w:cs="Calibri"/>
                <w:sz w:val="22"/>
                <w:szCs w:val="22"/>
              </w:rPr>
              <w:t xml:space="preserve">śpiewa z pamięci cztery zwrotki hymnu państwowego 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</w:p>
          <w:p w14:paraId="43D27938" w14:textId="77777777" w:rsidR="00507ED5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wyjaśnia pojęcie bemola i kropki przy nucie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</w:p>
          <w:p w14:paraId="4EC9DF1D" w14:textId="4E5E2D40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wypowiada własną opinię o znaczeniu hymnu i</w:t>
            </w:r>
            <w:r w:rsidR="00507ED5"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>emocjach, które wywołuje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708C30CF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F354A" w14:textId="4F1F1F46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Warsztat muzyczny – podsumowanie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01D94" w14:textId="77777777" w:rsidR="000E1402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uczestniczy w ćwiczeniach oddechowych i</w:t>
            </w:r>
            <w:r w:rsidR="000E1402">
              <w:rPr>
                <w:rFonts w:cs="Calibri"/>
                <w:sz w:val="22"/>
                <w:szCs w:val="22"/>
              </w:rPr>
              <w:t> </w:t>
            </w:r>
            <w:proofErr w:type="spellStart"/>
            <w:r w:rsidRPr="00FF69F3">
              <w:rPr>
                <w:rFonts w:cs="Calibri"/>
                <w:sz w:val="22"/>
                <w:szCs w:val="22"/>
              </w:rPr>
              <w:t>dykcyjnych</w:t>
            </w:r>
            <w:proofErr w:type="spellEnd"/>
            <w:r w:rsidRPr="00FF69F3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</w:p>
          <w:p w14:paraId="40A7DFE2" w14:textId="77777777" w:rsidR="00562138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proste ćwiczenia rytmiczne z użyciem tataizacji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Pr="00FF69F3">
              <w:rPr>
                <w:rStyle w:val="apple-converted-space"/>
                <w:rFonts w:cs="Calibri"/>
                <w:sz w:val="22"/>
                <w:szCs w:val="22"/>
              </w:rPr>
              <w:t> </w:t>
            </w:r>
          </w:p>
          <w:p w14:paraId="4E08B203" w14:textId="77777777" w:rsidR="00562138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melodie z użyciem nazw solmizacyjnych lub literowych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Pr="00FF69F3">
              <w:rPr>
                <w:rStyle w:val="apple-converted-space"/>
                <w:rFonts w:cs="Calibri"/>
                <w:sz w:val="22"/>
                <w:szCs w:val="22"/>
              </w:rPr>
              <w:t> </w:t>
            </w:r>
          </w:p>
          <w:p w14:paraId="27DC2908" w14:textId="7CD33798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proste melodie głosem lub na instrumentach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68D0" w14:textId="77777777" w:rsidR="00350887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rozpoznaje i nazywa dźwięki zapisane na pięciolinii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</w:p>
          <w:p w14:paraId="3ADC9223" w14:textId="77777777" w:rsidR="00350887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akompaniament rytmiczny na instrumentach lub gestodźwiękami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Pr="00FF69F3">
              <w:rPr>
                <w:rStyle w:val="apple-converted-space"/>
                <w:rFonts w:cs="Calibri"/>
                <w:sz w:val="22"/>
                <w:szCs w:val="22"/>
              </w:rPr>
              <w:t> </w:t>
            </w:r>
          </w:p>
          <w:p w14:paraId="4948A6E1" w14:textId="77777777" w:rsidR="00350887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stosuje poznane elementy muzyki podczas wspólnego muzykowania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</w:p>
          <w:p w14:paraId="441EE6E1" w14:textId="36A3E9AF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improwizuje proste rytmy lub ćwiczenia muzyczne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34C5719C" w14:textId="77777777" w:rsidTr="007B6782">
        <w:trPr>
          <w:trHeight w:val="37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DF539" w14:textId="1106EE8B" w:rsidR="007C20A0" w:rsidRPr="00FF69F3" w:rsidRDefault="007C20A0" w:rsidP="00524931">
            <w:pPr>
              <w:pStyle w:val="Bezodstpw"/>
              <w:spacing w:before="60" w:after="60"/>
              <w:contextualSpacing/>
              <w:jc w:val="center"/>
              <w:rPr>
                <w:rFonts w:cs="Calibri"/>
                <w:sz w:val="22"/>
                <w:szCs w:val="22"/>
                <w:lang w:bidi="pl-PL"/>
              </w:rPr>
            </w:pPr>
            <w:r w:rsidRPr="00FF69F3">
              <w:rPr>
                <w:rFonts w:cs="Calibri"/>
                <w:sz w:val="22"/>
                <w:szCs w:val="22"/>
              </w:rPr>
              <w:t>Rozdział II. Zimowy czas</w:t>
            </w:r>
          </w:p>
        </w:tc>
      </w:tr>
      <w:tr w:rsidR="007C20A0" w:rsidRPr="00FF69F3" w14:paraId="74702164" w14:textId="77777777" w:rsidTr="004E394E">
        <w:trPr>
          <w:trHeight w:val="559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964B1" w14:textId="164B8760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1. Świąteczne tradycje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0BDF8" w14:textId="77777777" w:rsidR="00350887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kolęd „Wśród nocnej ciszy”, „Lulajże, Jezuniu”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</w:p>
          <w:p w14:paraId="305DE5E1" w14:textId="77777777" w:rsidR="002F7132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reaguje na charakter kolęd podczas wspólnego śpiewania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</w:p>
          <w:p w14:paraId="03258600" w14:textId="77777777" w:rsidR="002F7132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kolędy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Pr="00FF69F3">
              <w:rPr>
                <w:rStyle w:val="apple-converted-space"/>
                <w:rFonts w:cs="Calibri"/>
                <w:sz w:val="22"/>
                <w:szCs w:val="22"/>
              </w:rPr>
              <w:t> </w:t>
            </w:r>
          </w:p>
          <w:p w14:paraId="2DD8BEEE" w14:textId="77FD13A1" w:rsidR="007C20A0" w:rsidRPr="00FF69F3" w:rsidRDefault="002F7132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Style w:val="apple-converted-space"/>
                <w:rFonts w:cs="Calibri"/>
                <w:sz w:val="22"/>
                <w:szCs w:val="22"/>
              </w:rPr>
              <w:t xml:space="preserve">– </w:t>
            </w:r>
            <w:r w:rsidR="007C20A0" w:rsidRPr="00FF69F3">
              <w:rPr>
                <w:rFonts w:cs="Calibri"/>
                <w:sz w:val="22"/>
                <w:szCs w:val="22"/>
              </w:rPr>
              <w:t>wykonuje</w:t>
            </w:r>
            <w:r>
              <w:rPr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melodię kolędy na instrumencie 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8DFF" w14:textId="77777777" w:rsidR="00B050B5" w:rsidRDefault="007C20A0" w:rsidP="00DB6697">
            <w:pPr>
              <w:pStyle w:val="p1"/>
              <w:contextualSpacing/>
              <w:rPr>
                <w:rStyle w:val="apple-converted-space"/>
                <w:rFonts w:asciiTheme="minorHAnsi" w:eastAsiaTheme="majorEastAsia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rozpoznaje kolędy oraz ich świąteczny charakter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(R)</w:t>
            </w:r>
            <w:r w:rsidR="002F7132">
              <w:rPr>
                <w:rStyle w:val="apple-converted-space"/>
                <w:rFonts w:asciiTheme="minorHAnsi" w:eastAsiaTheme="majorEastAsia" w:hAnsiTheme="minorHAnsi" w:cs="Calibri"/>
                <w:sz w:val="22"/>
                <w:szCs w:val="22"/>
              </w:rPr>
              <w:t xml:space="preserve"> </w:t>
            </w:r>
          </w:p>
          <w:p w14:paraId="1109131C" w14:textId="77777777" w:rsidR="00B050B5" w:rsidRDefault="007C20A0" w:rsidP="00DB6697">
            <w:pPr>
              <w:pStyle w:val="p1"/>
              <w:contextualSpacing/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wyjaśnia pojęcia kolędy i jasełek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(D)</w:t>
            </w:r>
          </w:p>
          <w:p w14:paraId="357E962C" w14:textId="77777777" w:rsidR="00B050B5" w:rsidRDefault="007C20A0" w:rsidP="00DB6697">
            <w:pPr>
              <w:pStyle w:val="p1"/>
              <w:contextualSpacing/>
              <w:rPr>
                <w:rStyle w:val="apple-converted-space"/>
                <w:rFonts w:asciiTheme="minorHAnsi" w:eastAsiaTheme="majorEastAsia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opisuje rolę wspólnego śpiewania kolęd w tradycji świątecznej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asciiTheme="minorHAnsi" w:eastAsiaTheme="majorEastAsia" w:hAnsiTheme="minorHAnsi" w:cs="Calibri"/>
                <w:sz w:val="22"/>
                <w:szCs w:val="22"/>
              </w:rPr>
              <w:t xml:space="preserve"> </w:t>
            </w:r>
          </w:p>
          <w:p w14:paraId="6F218820" w14:textId="242EE11B" w:rsidR="007C20A0" w:rsidRPr="00FF69F3" w:rsidRDefault="007A7F3D" w:rsidP="00DB6697">
            <w:pPr>
              <w:pStyle w:val="p1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>– wskazuje kolędy jako przykład muzyki związanej z polską tradycją i kulturą (W)</w:t>
            </w:r>
          </w:p>
        </w:tc>
      </w:tr>
      <w:tr w:rsidR="007C20A0" w:rsidRPr="00FF69F3" w14:paraId="150C7CDC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5E12B" w14:textId="64F0F5C6" w:rsidR="007C20A0" w:rsidRPr="00FF69F3" w:rsidRDefault="008C0BF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2</w:t>
            </w:r>
            <w:r w:rsidR="007C20A0" w:rsidRPr="00FF69F3">
              <w:rPr>
                <w:rFonts w:cs="Calibri"/>
                <w:sz w:val="22"/>
                <w:szCs w:val="22"/>
              </w:rPr>
              <w:t>. Kolędujemy!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DA20D" w14:textId="77777777" w:rsidR="00A269F0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kolęd „Przybieżeli do Betlejem”, „Jezus malusieńki”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439C8236" w14:textId="77777777" w:rsidR="00A269F0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wykonuje</w:t>
            </w:r>
            <w:r w:rsidR="002F7132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 xml:space="preserve">rytm do kolędy poprzez klaskanie lub grę na instrumencie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298DF9AE" w14:textId="77777777" w:rsidR="00A269F0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kolędy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EDF405F" w14:textId="77777777" w:rsidR="00A269F0" w:rsidRDefault="00A269F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>
              <w:rPr>
                <w:rStyle w:val="apple-converted-space"/>
                <w:rFonts w:cs="Calibri"/>
                <w:sz w:val="22"/>
                <w:szCs w:val="22"/>
              </w:rPr>
              <w:t>–</w:t>
            </w:r>
            <w:r w:rsidR="007C20A0" w:rsidRPr="00FF69F3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wykonuje melodię na instrumencie z</w:t>
            </w:r>
            <w:r>
              <w:rPr>
                <w:rFonts w:cs="Calibri"/>
                <w:sz w:val="22"/>
                <w:szCs w:val="22"/>
              </w:rPr>
              <w:t> </w:t>
            </w:r>
            <w:r w:rsidR="007C20A0" w:rsidRPr="00FF69F3">
              <w:rPr>
                <w:rFonts w:cs="Calibri"/>
                <w:sz w:val="22"/>
                <w:szCs w:val="22"/>
              </w:rPr>
              <w:t>uwzględnieniem zmian dynamiki (</w:t>
            </w:r>
            <w:r w:rsidR="007C20A0" w:rsidRPr="00A269F0">
              <w:rPr>
                <w:rFonts w:cs="Calibri"/>
                <w:i/>
                <w:iCs/>
                <w:sz w:val="22"/>
                <w:szCs w:val="22"/>
              </w:rPr>
              <w:t>piano, forte</w:t>
            </w:r>
            <w:r w:rsidR="007C20A0" w:rsidRPr="00FF69F3">
              <w:rPr>
                <w:rFonts w:cs="Calibri"/>
                <w:sz w:val="22"/>
                <w:szCs w:val="22"/>
              </w:rPr>
              <w:t>)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(P)</w:t>
            </w:r>
            <w:r w:rsidR="007A7F3D" w:rsidRPr="00FF69F3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2F8C169F" w14:textId="4CFBA2CD" w:rsidR="007C20A0" w:rsidRPr="00FF69F3" w:rsidRDefault="00A269F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Style w:val="apple-converted-space"/>
                <w:rFonts w:cs="Calibri"/>
                <w:sz w:val="22"/>
                <w:szCs w:val="22"/>
              </w:rPr>
              <w:t>–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  <w:r w:rsidR="00750B80" w:rsidRPr="00750B80">
              <w:rPr>
                <w:rFonts w:cs="Calibri"/>
                <w:sz w:val="22"/>
                <w:szCs w:val="22"/>
              </w:rPr>
              <w:t xml:space="preserve">ćwiczy układ palców dla </w:t>
            </w:r>
            <w:r w:rsidR="007A7F3D" w:rsidRPr="00FF69F3">
              <w:rPr>
                <w:rFonts w:cs="Calibri"/>
                <w:sz w:val="22"/>
                <w:szCs w:val="22"/>
              </w:rPr>
              <w:t>chwyt</w:t>
            </w:r>
            <w:r w:rsidR="00750B80">
              <w:rPr>
                <w:rFonts w:cs="Calibri"/>
                <w:sz w:val="22"/>
                <w:szCs w:val="22"/>
              </w:rPr>
              <w:t>u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 gis¹ podczas gry na flecie</w:t>
            </w:r>
            <w:r w:rsidR="00750B80" w:rsidRPr="00750B80">
              <w:rPr>
                <w:rFonts w:cs="Calibri"/>
                <w:sz w:val="22"/>
                <w:szCs w:val="22"/>
              </w:rPr>
              <w:t xml:space="preserve"> </w:t>
            </w:r>
            <w:r w:rsidR="00750B80" w:rsidRPr="00750B80">
              <w:rPr>
                <w:sz w:val="22"/>
                <w:szCs w:val="22"/>
              </w:rPr>
              <w:t>prostym</w:t>
            </w:r>
            <w:r w:rsidR="00750B80">
              <w:rPr>
                <w:sz w:val="22"/>
                <w:szCs w:val="22"/>
              </w:rPr>
              <w:t xml:space="preserve"> </w:t>
            </w:r>
            <w:r w:rsidR="007A7F3D" w:rsidRPr="00FF69F3">
              <w:rPr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B01B" w14:textId="77777777" w:rsidR="004732C0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rozróżnia </w:t>
            </w:r>
            <w:r w:rsidRPr="00FF69F3">
              <w:rPr>
                <w:rFonts w:cs="Calibri"/>
                <w:sz w:val="22"/>
                <w:szCs w:val="22"/>
              </w:rPr>
              <w:t xml:space="preserve">aranżacje tej samej kolędy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1FC1438" w14:textId="77777777" w:rsidR="004732C0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wyjaśnia pojęcia akompaniamentu i aranżacji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Pr="00FF69F3">
              <w:rPr>
                <w:rStyle w:val="apple-converted-space"/>
                <w:rFonts w:cs="Calibri"/>
                <w:sz w:val="22"/>
                <w:szCs w:val="22"/>
              </w:rPr>
              <w:t> </w:t>
            </w:r>
          </w:p>
          <w:p w14:paraId="5CD4CC15" w14:textId="77777777" w:rsidR="004732C0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współpracuje w przygotowaniu klasowego występu kolędowego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72ACE7F2" w14:textId="77777777" w:rsidR="004732C0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proponuje własny pomysł wykonania kolędy podczas klasowego koncertu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(W) </w:t>
            </w:r>
          </w:p>
          <w:p w14:paraId="2C4CB019" w14:textId="65511559" w:rsidR="007C20A0" w:rsidRPr="00FF69F3" w:rsidRDefault="004732C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Style w:val="s1"/>
                <w:rFonts w:cs="Calibri"/>
                <w:sz w:val="22"/>
                <w:szCs w:val="22"/>
              </w:rPr>
              <w:t>–</w:t>
            </w:r>
            <w:r w:rsidR="002F7132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porównuje różne aranżacje kolędy i uzasadnia, które wykonanie uważa za najciekawsze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62FF98F6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ECC3B" w14:textId="5A01AC49" w:rsidR="007C20A0" w:rsidRPr="00FF69F3" w:rsidRDefault="008C0BF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lastRenderedPageBreak/>
              <w:t>3</w:t>
            </w:r>
            <w:r w:rsidR="007C20A0" w:rsidRPr="00FF69F3">
              <w:rPr>
                <w:rFonts w:cs="Calibri"/>
                <w:sz w:val="22"/>
                <w:szCs w:val="22"/>
              </w:rPr>
              <w:t>. Wysoko i nisko – rodzaje głosów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18A15" w14:textId="77777777" w:rsidR="00401CFC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piosenki „Twój głos”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27BC88F9" w14:textId="77777777" w:rsidR="00401CFC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rozpoznaje wysoki i niski głos w przykładach muzycznych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497DC4F9" w14:textId="77777777" w:rsidR="00401CFC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piosenkę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078DB1C7" w14:textId="06DF8F01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rozpoznaje głosy żeńskie i męskie w słuchanych przykładach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AE2A" w14:textId="77777777" w:rsidR="00401CFC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zna i nazywa </w:t>
            </w:r>
            <w:r w:rsidRPr="00FF69F3">
              <w:rPr>
                <w:rFonts w:cs="Calibri"/>
                <w:sz w:val="22"/>
                <w:szCs w:val="22"/>
              </w:rPr>
              <w:t xml:space="preserve">podstawowe rodzaje głosów (sopran, alt, tenor, bas)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3DAB57B" w14:textId="77777777" w:rsidR="00401CFC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wyjaśnia pojęcie barwy głosu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3ADEBAA" w14:textId="77777777" w:rsidR="00AD4D3F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wyjaśnia zasady dbania o głos i znaczenie prawidłowej emisji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61E9D790" w14:textId="3236A6E9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</w:t>
            </w:r>
            <w:r w:rsidR="00AD4D3F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wykonuje ćwiczenia przygotowujące głos i stosuje je podczas śpiewu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1A139267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BF38E" w14:textId="6C7156F7" w:rsidR="007C20A0" w:rsidRPr="00FF69F3" w:rsidRDefault="008C0BF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4</w:t>
            </w:r>
            <w:r w:rsidR="007C20A0" w:rsidRPr="00FF69F3">
              <w:rPr>
                <w:rFonts w:cs="Calibri"/>
                <w:sz w:val="22"/>
                <w:szCs w:val="22"/>
              </w:rPr>
              <w:t>. Zima malowana dźwiękami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03510" w14:textId="77777777" w:rsidR="00AD4D3F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piosenki „Zima dźwiękiem malowana”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0E774EEB" w14:textId="77777777" w:rsidR="00AD4D3F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reaguje ruchem na charakter słuchanej muzyki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C6B014C" w14:textId="77777777" w:rsidR="00AD4D3F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piosenkę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3DB4E6D" w14:textId="121B4D23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melodię na instrumencie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576C" w14:textId="0BB3BABF" w:rsidR="007C20A0" w:rsidRPr="00FF69F3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rozpoznaje nastrój i charakter utworu „Zima” z cyklu „Cztery pory roku” A. Vivaldiego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751C30E7" w14:textId="5B09F28F" w:rsidR="007C20A0" w:rsidRPr="00FF69F3" w:rsidRDefault="00667067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Style w:val="s1"/>
                <w:rFonts w:cs="Calibri"/>
                <w:sz w:val="22"/>
                <w:szCs w:val="22"/>
              </w:rPr>
              <w:t>–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wykonuje zapisany rytm z uwzględnieniem pauz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(R)</w:t>
            </w:r>
          </w:p>
          <w:p w14:paraId="1C10D6C3" w14:textId="77777777" w:rsidR="00667067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interpretuje charakter muzyki ruchem lub działaniem muzycznym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7C90B1B8" w14:textId="77777777" w:rsidR="00667067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tworzy prostą ilustrację dźwiękową inspirowaną zimowymi zjawiskami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(W) </w:t>
            </w:r>
          </w:p>
          <w:p w14:paraId="7F5C7C25" w14:textId="1CAE4C80" w:rsidR="007C20A0" w:rsidRPr="00FF69F3" w:rsidRDefault="00667067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Style w:val="s1"/>
                <w:rFonts w:cs="Calibri"/>
                <w:sz w:val="22"/>
                <w:szCs w:val="22"/>
              </w:rPr>
              <w:t>–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interpretuje słuchaną muzykę i opisuje własne wyobrażenia lub skojarzenia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3EC7EBDA" w14:textId="77777777" w:rsidTr="004E394E">
        <w:trPr>
          <w:trHeight w:val="553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42FBD" w14:textId="7A05D4A1" w:rsidR="007C20A0" w:rsidRPr="00FF69F3" w:rsidRDefault="008C0BF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5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. </w:t>
            </w:r>
            <w:r w:rsidR="008C742D" w:rsidRPr="00FF69F3">
              <w:rPr>
                <w:rFonts w:cs="Calibri"/>
                <w:sz w:val="22"/>
                <w:szCs w:val="22"/>
              </w:rPr>
              <w:t>Muzyczny prezent d</w:t>
            </w:r>
            <w:r w:rsidR="007C20A0" w:rsidRPr="00FF69F3">
              <w:rPr>
                <w:rFonts w:cs="Calibri"/>
                <w:sz w:val="22"/>
                <w:szCs w:val="22"/>
              </w:rPr>
              <w:t>la babci i dziadka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3BEC7" w14:textId="77777777" w:rsidR="00B72FED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uczestniczy w śpiewie piosenki „Samba dla babci i</w:t>
            </w:r>
            <w:r w:rsidR="00B72FED"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 xml:space="preserve">dziadka”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08698AB5" w14:textId="77777777" w:rsidR="00B72FED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</w:t>
            </w:r>
            <w:r w:rsidR="00B72FED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 xml:space="preserve">śpiewa piosenkę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7C0859F2" w14:textId="3C6BA36E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akompaniament rytmiczny do piosenki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5417" w14:textId="77777777" w:rsidR="00B72FED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rozpoznaje budowę piosenki: zwrotka i refren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25E061DA" w14:textId="7FA08968" w:rsidR="007C20A0" w:rsidRPr="00FF69F3" w:rsidRDefault="00B72FED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Style w:val="apple-converted-space"/>
                <w:rFonts w:cs="Calibri"/>
                <w:sz w:val="22"/>
                <w:szCs w:val="22"/>
              </w:rPr>
              <w:t>–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realizuje charakterystyczny rytm samby podczas gry na instrumentach perkusyjnych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(</w:t>
            </w:r>
            <w:r w:rsidR="009B54F0" w:rsidRPr="00FF69F3">
              <w:rPr>
                <w:rFonts w:cs="Calibri"/>
                <w:sz w:val="22"/>
                <w:szCs w:val="22"/>
              </w:rPr>
              <w:t>D</w:t>
            </w:r>
            <w:r w:rsidR="007C20A0" w:rsidRPr="00FF69F3">
              <w:rPr>
                <w:rFonts w:cs="Calibri"/>
                <w:sz w:val="22"/>
                <w:szCs w:val="22"/>
              </w:rPr>
              <w:t>)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 </w:t>
            </w:r>
          </w:p>
          <w:p w14:paraId="7FDEFE30" w14:textId="77777777" w:rsidR="00B72FED" w:rsidRDefault="00B72FED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Style w:val="s1"/>
                <w:rFonts w:cs="Calibri"/>
                <w:sz w:val="22"/>
                <w:szCs w:val="22"/>
              </w:rPr>
              <w:t>–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wyjaśnia, czym jest samba (</w:t>
            </w:r>
            <w:r w:rsidR="009B54F0" w:rsidRPr="00FF69F3">
              <w:rPr>
                <w:rFonts w:cs="Calibri"/>
                <w:sz w:val="22"/>
                <w:szCs w:val="22"/>
              </w:rPr>
              <w:t>D</w:t>
            </w:r>
            <w:r w:rsidR="007C20A0" w:rsidRPr="00FF69F3">
              <w:rPr>
                <w:rFonts w:cs="Calibri"/>
                <w:sz w:val="22"/>
                <w:szCs w:val="22"/>
              </w:rPr>
              <w:t>)</w:t>
            </w:r>
          </w:p>
          <w:p w14:paraId="676F9585" w14:textId="1E273ACE" w:rsidR="007C20A0" w:rsidRPr="00FF69F3" w:rsidRDefault="007A7F3D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proponuje utwory do słuchania i uzasadnia swoją opinię o</w:t>
            </w:r>
            <w:r w:rsidR="00821EDE"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>nich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1B3997AC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C0957" w14:textId="4829B7DB" w:rsidR="007C20A0" w:rsidRPr="00FF69F3" w:rsidRDefault="008C0BF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6</w:t>
            </w:r>
            <w:r w:rsidR="007C20A0" w:rsidRPr="00FF69F3">
              <w:rPr>
                <w:rFonts w:cs="Calibri"/>
                <w:sz w:val="22"/>
                <w:szCs w:val="22"/>
              </w:rPr>
              <w:t>. Cudowne dzieci muzyki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CC6D1" w14:textId="77777777" w:rsidR="00D450BD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piosenki „Muzyczne echo Warszawy”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0212266C" w14:textId="3337A75F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słucha utworów Chopina, Mozarta i Paganiniego oraz odpowiada na pytania dotyczące słuchanej muzyki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(K)</w:t>
            </w:r>
          </w:p>
          <w:p w14:paraId="1E6200A2" w14:textId="77777777" w:rsidR="00D450BD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piosenkę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40EF50AE" w14:textId="600441ED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rozpoznaje brzmienie wybranych instrumentów (fortepian, skrzypce, orkiestra)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C3F2" w14:textId="77777777" w:rsidR="00103E6A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określa </w:t>
            </w:r>
            <w:r w:rsidRPr="00FF69F3">
              <w:rPr>
                <w:rFonts w:cs="Calibri"/>
                <w:sz w:val="22"/>
                <w:szCs w:val="22"/>
              </w:rPr>
              <w:t xml:space="preserve">charakter słuchanych utworów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61281AC3" w14:textId="77777777" w:rsidR="002040AD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wyjaśnia pojęcie „cudownego dziecka” w muzyce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01F21714" w14:textId="77777777" w:rsidR="002040AD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opisuje znaczenie pracy i wytrwałości w rozwijaniu talentu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7F709A4" w14:textId="5A9785BA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przygotowuje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 xml:space="preserve">prezentację o wybranym kompozytorze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5DCBAE52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C52B7" w14:textId="5B988454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Warsztat muzyczny – podsumowanie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FB314" w14:textId="77777777" w:rsidR="002040AD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uczestniczy w ćwiczeniach oddechowych i</w:t>
            </w:r>
            <w:r w:rsidR="002040AD"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 xml:space="preserve">emisyjnych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096542EA" w14:textId="77777777" w:rsidR="00436C75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proste rytmy poprzez klaskanie lub wystukiwanie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73D200F2" w14:textId="77777777" w:rsidR="00436C75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gamę C-dur solmizacją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B7DF6EB" w14:textId="0CC4C54E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wykonuje proste melodie na instrumencie</w:t>
            </w:r>
            <w:r w:rsidR="002F7132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5679" w14:textId="77777777" w:rsidR="00436C75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rozpoznaje kolędy oraz rodzaje głosów ludzkich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5C052649" w14:textId="77777777" w:rsidR="00436C75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stosuje poznane elementy muzyki podczas wspólnego muzykowania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656E8994" w14:textId="77777777" w:rsidR="00436C75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współpracuje w grupie podczas działań muzycznych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6A76774D" w14:textId="4C9AB069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lastRenderedPageBreak/>
              <w:t xml:space="preserve">– improwizuje proste ilustracje dźwiękowe lub krótkie formy muzyczne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44278DE6" w14:textId="77777777" w:rsidTr="007B6782">
        <w:trPr>
          <w:trHeight w:val="37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F51F2" w14:textId="61E3CD0E" w:rsidR="007C20A0" w:rsidRPr="00FF69F3" w:rsidRDefault="007C20A0" w:rsidP="00524931">
            <w:pPr>
              <w:pStyle w:val="Bezodstpw"/>
              <w:spacing w:before="60" w:after="60"/>
              <w:contextualSpacing/>
              <w:jc w:val="center"/>
              <w:rPr>
                <w:rFonts w:cs="Calibri"/>
                <w:sz w:val="22"/>
                <w:szCs w:val="22"/>
                <w:lang w:bidi="pl-PL"/>
              </w:rPr>
            </w:pPr>
            <w:r w:rsidRPr="00FF69F3">
              <w:rPr>
                <w:rFonts w:cs="Calibri"/>
                <w:sz w:val="22"/>
                <w:szCs w:val="22"/>
              </w:rPr>
              <w:lastRenderedPageBreak/>
              <w:t>Rozdział III. Rytmy wiosny</w:t>
            </w:r>
          </w:p>
        </w:tc>
      </w:tr>
      <w:tr w:rsidR="007C20A0" w:rsidRPr="00FF69F3" w14:paraId="3E84CBE5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B6876" w14:textId="197D7C2C" w:rsidR="007C20A0" w:rsidRPr="00FF69F3" w:rsidRDefault="008C0BF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1</w:t>
            </w:r>
            <w:r w:rsidR="007C20A0" w:rsidRPr="00FF69F3">
              <w:rPr>
                <w:rFonts w:cs="Calibri"/>
                <w:sz w:val="22"/>
                <w:szCs w:val="22"/>
              </w:rPr>
              <w:t>. Instrumenty perkusyjne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EA67D" w14:textId="77777777" w:rsidR="00436C75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wykonywaniu prostych rytmów na instrumentach perkusyjnych lub przedmiotach codziennego użytku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03207726" w14:textId="77777777" w:rsidR="00436C75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reaguje ruchem na rytm muzyki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5B96885" w14:textId="77777777" w:rsidR="00AA11B0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prosty rytm z wykorzystaniem instrumentów perkusyjnych lub gestodźwięków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07136D8F" w14:textId="3A0039E2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rozpoznaje wybrane instrumenty perkusyjne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9B8B" w14:textId="77777777" w:rsidR="00AA11B0" w:rsidRDefault="007A7F3D" w:rsidP="00DB6697">
            <w:pPr>
              <w:pStyle w:val="p1"/>
              <w:contextualSpacing/>
              <w:rPr>
                <w:rStyle w:val="apple-converted-space"/>
                <w:rFonts w:asciiTheme="minorHAnsi" w:eastAsiaTheme="majorEastAsia" w:hAnsiTheme="minorHAnsi" w:cs="Calibri"/>
                <w:sz w:val="22"/>
                <w:szCs w:val="22"/>
              </w:rPr>
            </w:pPr>
            <w:r w:rsidRPr="00FF69F3">
              <w:rPr>
                <w:rStyle w:val="apple-converted-space"/>
                <w:rFonts w:asciiTheme="minorHAnsi" w:eastAsiaTheme="majorEastAsia" w:hAnsiTheme="minorHAnsi" w:cs="Calibri"/>
                <w:sz w:val="22"/>
                <w:szCs w:val="22"/>
              </w:rPr>
              <w:t> </w:t>
            </w:r>
            <w:r w:rsidR="009B54F0" w:rsidRPr="00FF69F3">
              <w:rPr>
                <w:rFonts w:asciiTheme="minorHAnsi" w:hAnsiTheme="minorHAnsi" w:cs="Calibri"/>
                <w:sz w:val="22"/>
                <w:szCs w:val="22"/>
              </w:rPr>
              <w:t xml:space="preserve">– wyjaśnia podział instrumentów perkusyjnych na melodyczne i niemelodyczne </w:t>
            </w:r>
            <w:r w:rsidR="009B54F0"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(R)</w:t>
            </w:r>
            <w:r w:rsidR="009B54F0" w:rsidRPr="00FF69F3">
              <w:rPr>
                <w:rStyle w:val="apple-converted-space"/>
                <w:rFonts w:asciiTheme="minorHAnsi" w:eastAsiaTheme="majorEastAsia" w:hAnsiTheme="minorHAnsi" w:cs="Calibri"/>
                <w:sz w:val="22"/>
                <w:szCs w:val="22"/>
              </w:rPr>
              <w:t> </w:t>
            </w:r>
          </w:p>
          <w:p w14:paraId="3F1993C2" w14:textId="77777777" w:rsidR="00AA11B0" w:rsidRDefault="007A7F3D" w:rsidP="00DB6697">
            <w:pPr>
              <w:pStyle w:val="p1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>– wyjaśnia, dlaczego rytm jest ważny podczas wspólnego muzykowania (D</w:t>
            </w:r>
            <w:r w:rsidR="009B54F0" w:rsidRPr="00FF69F3">
              <w:rPr>
                <w:rFonts w:asciiTheme="minorHAnsi" w:hAnsiTheme="minorHAnsi" w:cs="Calibri"/>
                <w:sz w:val="22"/>
                <w:szCs w:val="22"/>
              </w:rPr>
              <w:t xml:space="preserve">) </w:t>
            </w:r>
          </w:p>
          <w:p w14:paraId="0F5EAFA3" w14:textId="13F52859" w:rsidR="007C20A0" w:rsidRPr="00FF69F3" w:rsidRDefault="007C20A0" w:rsidP="00DB6697">
            <w:pPr>
              <w:pStyle w:val="p1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tworzy rytmiczną ilustrację muzyczną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(W)</w:t>
            </w:r>
          </w:p>
        </w:tc>
      </w:tr>
      <w:tr w:rsidR="007C20A0" w:rsidRPr="00FF69F3" w14:paraId="5286F563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ED534" w14:textId="06F4D411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2. Rytmiczne rozgrywki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69FE7" w14:textId="77777777" w:rsidR="001F6B8B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wykonywaniu prostych rytmów na instrumentach perkusyjnych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</w:p>
          <w:p w14:paraId="35075589" w14:textId="77777777" w:rsidR="001F6B8B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reaguje na gesty dyrygenta podczas wspólnego muzykowania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61474DB1" w14:textId="77777777" w:rsidR="001F6B8B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wykonuje</w:t>
            </w:r>
            <w:r w:rsidR="002F7132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 xml:space="preserve">rytm w zespole muzycznym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0D95EA89" w14:textId="75693C9D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akompaniament rytmiczny do melodii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D779" w14:textId="77777777" w:rsidR="001F6B8B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</w:t>
            </w:r>
            <w:r w:rsidR="007A7F3D" w:rsidRPr="00FF69F3">
              <w:rPr>
                <w:rFonts w:cs="Calibri"/>
                <w:sz w:val="22"/>
                <w:szCs w:val="22"/>
              </w:rPr>
              <w:t>rozumie</w:t>
            </w:r>
            <w:r w:rsidRPr="00FF69F3">
              <w:rPr>
                <w:rFonts w:cs="Calibri"/>
                <w:sz w:val="22"/>
                <w:szCs w:val="22"/>
              </w:rPr>
              <w:t xml:space="preserve"> rolę rytmu w zespołowym muzykowaniu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9BB077D" w14:textId="77777777" w:rsidR="001F6B8B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wyjaśnia rolę perkusisty w zespole muzycznym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097B3D01" w14:textId="77777777" w:rsidR="00C04610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współpracuje w zespole podczas wspólnego muzykowania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4B53378D" w14:textId="1767F052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wykonuje ćwiczenie rytmiczne wymagające koordynacji obu rąk i opisuje trudności w jego wykonaniu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2406B340" w14:textId="77777777" w:rsidTr="004E394E">
        <w:trPr>
          <w:trHeight w:val="559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A4F2B" w14:textId="13A13CA1" w:rsidR="007C20A0" w:rsidRPr="00FF69F3" w:rsidRDefault="008C0BF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3</w:t>
            </w:r>
            <w:r w:rsidR="007C20A0" w:rsidRPr="00FF69F3">
              <w:rPr>
                <w:rFonts w:cs="Calibri"/>
                <w:sz w:val="22"/>
                <w:szCs w:val="22"/>
              </w:rPr>
              <w:t>. W wiosennym nastroju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5284E" w14:textId="77777777" w:rsidR="00C04610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piosenki z wykorzystaniem gestodźwięków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078B4AB5" w14:textId="77777777" w:rsidR="00C04610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reaguje ruchem na charakter słuchanej muzyki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58FE3431" w14:textId="77777777" w:rsidR="00C04610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piosenkę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4AD86DF0" w14:textId="77777777" w:rsidR="00C04610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wskazuje elementy muzyki wpływające na charakter utworu (tempo, wysokość dźwięków, rytm)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(P)</w:t>
            </w:r>
          </w:p>
          <w:p w14:paraId="671BEE33" w14:textId="0F26903F" w:rsidR="007C20A0" w:rsidRPr="00FF69F3" w:rsidRDefault="00C0461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Style w:val="apple-converted-space"/>
                <w:rFonts w:cs="Calibri"/>
                <w:sz w:val="22"/>
                <w:szCs w:val="22"/>
              </w:rPr>
              <w:t>–</w:t>
            </w:r>
            <w:r w:rsidR="006625C7" w:rsidRPr="00FF69F3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  <w:r w:rsidR="006625C7" w:rsidRPr="00FF69F3">
              <w:rPr>
                <w:rFonts w:cs="Calibri"/>
                <w:sz w:val="22"/>
                <w:szCs w:val="22"/>
              </w:rPr>
              <w:t xml:space="preserve">wyjaśnia, na czym polega technika </w:t>
            </w:r>
            <w:r w:rsidR="006625C7" w:rsidRPr="00C04610">
              <w:rPr>
                <w:rFonts w:cs="Calibri"/>
                <w:i/>
                <w:iCs/>
                <w:sz w:val="22"/>
                <w:szCs w:val="22"/>
              </w:rPr>
              <w:t>frullato</w:t>
            </w:r>
            <w:r w:rsidR="006625C7" w:rsidRPr="00FF69F3">
              <w:rPr>
                <w:rFonts w:cs="Calibri"/>
                <w:sz w:val="22"/>
                <w:szCs w:val="22"/>
              </w:rPr>
              <w:t xml:space="preserve"> i stosuje ją w grze na flecie</w:t>
            </w:r>
            <w:r w:rsidR="006625C7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6625C7" w:rsidRPr="00FF69F3">
              <w:rPr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8D68" w14:textId="77777777" w:rsidR="00C04610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wykonuje fragment melodii „Poranek” E. Griega na instrumencie melodycznym ( R)</w:t>
            </w:r>
          </w:p>
          <w:p w14:paraId="46896F22" w14:textId="77777777" w:rsidR="00C04610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określa </w:t>
            </w:r>
            <w:r w:rsidRPr="00FF69F3">
              <w:rPr>
                <w:rFonts w:cs="Calibri"/>
                <w:sz w:val="22"/>
                <w:szCs w:val="22"/>
              </w:rPr>
              <w:t xml:space="preserve">charakter i elementy muzyki w słuchanych utworach („Wiosna” A. Vivaldiego, „Poranek” E. Griega)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  <w:r w:rsidRPr="00FF69F3">
              <w:rPr>
                <w:rStyle w:val="apple-converted-space"/>
                <w:rFonts w:cs="Calibri"/>
                <w:sz w:val="22"/>
                <w:szCs w:val="22"/>
              </w:rPr>
              <w:t> </w:t>
            </w:r>
          </w:p>
          <w:p w14:paraId="14811C0D" w14:textId="77777777" w:rsidR="000532E5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interpretuje charakter muzyki ruchem lub działaniem muzycznym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58E029B" w14:textId="48B9A1CD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tworzy ilustrację dźwiękową inspirowaną odgłosami przyrody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445F86BE" w14:textId="77777777" w:rsidTr="004E394E">
        <w:trPr>
          <w:trHeight w:val="553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64113" w14:textId="17434CC3" w:rsidR="007C20A0" w:rsidRPr="00FF69F3" w:rsidRDefault="008C0BF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4</w:t>
            </w:r>
            <w:r w:rsidR="007C20A0" w:rsidRPr="00FF69F3">
              <w:rPr>
                <w:rFonts w:cs="Calibri"/>
                <w:sz w:val="22"/>
                <w:szCs w:val="22"/>
              </w:rPr>
              <w:t>. Wielkanocne tradycje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9F419" w14:textId="77777777" w:rsidR="000532E5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piosenki „Mazurek wielkanocny”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43AA03E4" w14:textId="77777777" w:rsidR="000532E5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reaguje na charakter muzyki podczas wspólnego śpiewania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756A6784" w14:textId="20464AA3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piosenkę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Pr="00FF69F3">
              <w:rPr>
                <w:rStyle w:val="apple-converted-space"/>
                <w:rFonts w:cs="Calibri"/>
                <w:sz w:val="22"/>
                <w:szCs w:val="22"/>
              </w:rPr>
              <w:t> </w:t>
            </w:r>
          </w:p>
          <w:p w14:paraId="4BDB5AD5" w14:textId="75E60DF9" w:rsidR="007C20A0" w:rsidRPr="00FF69F3" w:rsidRDefault="000532E5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– </w:t>
            </w:r>
            <w:r w:rsidR="007C20A0" w:rsidRPr="00FF69F3">
              <w:rPr>
                <w:rFonts w:cs="Calibri"/>
                <w:sz w:val="22"/>
                <w:szCs w:val="22"/>
              </w:rPr>
              <w:t>wskazuje wielkanocne zwyczaje opisane w tekście piosenki „Mazurek wielkanocny”</w:t>
            </w:r>
            <w:r w:rsidR="007C20A0" w:rsidRPr="00FF69F3">
              <w:rPr>
                <w:rStyle w:val="apple-converted-space"/>
                <w:rFonts w:cs="Calibri"/>
                <w:sz w:val="22"/>
                <w:szCs w:val="22"/>
              </w:rPr>
              <w:t> 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0AFB" w14:textId="77777777" w:rsidR="00C2603C" w:rsidRDefault="007C20A0" w:rsidP="00DB6697">
            <w:pPr>
              <w:pStyle w:val="p1"/>
              <w:contextualSpacing/>
              <w:rPr>
                <w:rStyle w:val="apple-converted-space"/>
                <w:rFonts w:asciiTheme="minorHAnsi" w:eastAsiaTheme="majorEastAsia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</w:t>
            </w:r>
            <w:r w:rsidR="007A7F3D" w:rsidRPr="00FF69F3">
              <w:rPr>
                <w:rFonts w:asciiTheme="minorHAnsi" w:hAnsiTheme="minorHAnsi" w:cs="Calibri"/>
                <w:sz w:val="22"/>
                <w:szCs w:val="22"/>
              </w:rPr>
              <w:t xml:space="preserve">wymienia </w:t>
            </w: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cechy muzyki ludowej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(R)</w:t>
            </w:r>
            <w:r w:rsidRPr="00FF69F3">
              <w:rPr>
                <w:rStyle w:val="apple-converted-space"/>
                <w:rFonts w:asciiTheme="minorHAnsi" w:eastAsiaTheme="majorEastAsia" w:hAnsiTheme="minorHAnsi" w:cs="Calibri"/>
                <w:sz w:val="22"/>
                <w:szCs w:val="22"/>
              </w:rPr>
              <w:t> </w:t>
            </w:r>
          </w:p>
          <w:p w14:paraId="1CE1A59D" w14:textId="77777777" w:rsidR="00C2603C" w:rsidRDefault="007C20A0" w:rsidP="00DB6697">
            <w:pPr>
              <w:pStyle w:val="p1"/>
              <w:contextualSpacing/>
              <w:rPr>
                <w:rStyle w:val="apple-converted-space"/>
                <w:rFonts w:asciiTheme="minorHAnsi" w:eastAsiaTheme="majorEastAsia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wyjaśnia rolę muzyki w tradycjach i obrzędach wielkanocnych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asciiTheme="minorHAnsi" w:eastAsiaTheme="majorEastAsia" w:hAnsiTheme="minorHAnsi" w:cs="Calibri"/>
                <w:sz w:val="22"/>
                <w:szCs w:val="22"/>
              </w:rPr>
              <w:t xml:space="preserve"> </w:t>
            </w:r>
          </w:p>
          <w:p w14:paraId="04645714" w14:textId="77777777" w:rsidR="00C2603C" w:rsidRDefault="007C20A0" w:rsidP="00DB6697">
            <w:pPr>
              <w:pStyle w:val="p1"/>
              <w:contextualSpacing/>
              <w:rPr>
                <w:rStyle w:val="apple-converted-space"/>
                <w:rFonts w:asciiTheme="minorHAnsi" w:eastAsiaTheme="majorEastAsia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rozpoznaje wybrane polskie instrumenty ludowe i ich brzmienie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asciiTheme="minorHAnsi" w:eastAsiaTheme="majorEastAsia" w:hAnsiTheme="minorHAnsi" w:cs="Calibri"/>
                <w:sz w:val="22"/>
                <w:szCs w:val="22"/>
              </w:rPr>
              <w:t xml:space="preserve"> </w:t>
            </w:r>
          </w:p>
          <w:p w14:paraId="3260B9D0" w14:textId="77777777" w:rsidR="00C2603C" w:rsidRDefault="007A7F3D" w:rsidP="00DB6697">
            <w:pPr>
              <w:pStyle w:val="p1"/>
              <w:contextualSpacing/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>– opisuje wybrane zwyczaje wielkanocne i wyraża swoją opinię na ich temat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 xml:space="preserve"> </w:t>
            </w:r>
            <w:r w:rsidRPr="00FF69F3">
              <w:rPr>
                <w:rFonts w:asciiTheme="minorHAnsi" w:hAnsiTheme="minorHAnsi" w:cs="Calibri"/>
                <w:sz w:val="22"/>
                <w:szCs w:val="22"/>
              </w:rPr>
              <w:t>(W)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 xml:space="preserve"> </w:t>
            </w:r>
          </w:p>
          <w:p w14:paraId="39386AA1" w14:textId="7CAC9DA2" w:rsidR="007C20A0" w:rsidRPr="00FF69F3" w:rsidRDefault="007A7F3D" w:rsidP="00DB6697">
            <w:pPr>
              <w:pStyle w:val="p1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lastRenderedPageBreak/>
              <w:t>– dzieli się własnymi doświadczeniami związanymi z</w:t>
            </w:r>
            <w:r w:rsidR="00C2603C">
              <w:rPr>
                <w:rFonts w:asciiTheme="minorHAnsi" w:hAnsiTheme="minorHAnsi" w:cs="Calibri"/>
                <w:sz w:val="22"/>
                <w:szCs w:val="22"/>
              </w:rPr>
              <w:t> </w:t>
            </w:r>
            <w:r w:rsidRPr="00FF69F3">
              <w:rPr>
                <w:rFonts w:asciiTheme="minorHAnsi" w:hAnsiTheme="minorHAnsi" w:cs="Calibri"/>
                <w:sz w:val="22"/>
                <w:szCs w:val="22"/>
              </w:rPr>
              <w:t>obchodzeniem Wielkanocy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 xml:space="preserve"> </w:t>
            </w:r>
            <w:r w:rsidRPr="00FF69F3">
              <w:rPr>
                <w:rFonts w:asciiTheme="minorHAnsi" w:hAnsiTheme="minorHAnsi" w:cs="Calibri"/>
                <w:sz w:val="22"/>
                <w:szCs w:val="22"/>
              </w:rPr>
              <w:t>(W)</w:t>
            </w:r>
          </w:p>
        </w:tc>
      </w:tr>
      <w:tr w:rsidR="007C20A0" w:rsidRPr="00FF69F3" w14:paraId="4CA6309B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38B92" w14:textId="6FFE7635" w:rsidR="007C20A0" w:rsidRPr="00FF69F3" w:rsidRDefault="008C0BF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lastRenderedPageBreak/>
              <w:t>5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. </w:t>
            </w:r>
            <w:r w:rsidR="001F6945" w:rsidRPr="00FF69F3">
              <w:rPr>
                <w:rFonts w:cs="Calibri"/>
                <w:sz w:val="22"/>
                <w:szCs w:val="22"/>
              </w:rPr>
              <w:t>Krakowiak – taniec narodowy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9C4E6" w14:textId="77777777" w:rsidR="00C2603C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piosenki „Krakowiaczek jeden”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F08F683" w14:textId="77777777" w:rsidR="008F2619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reaguje ruchem na charakter muzyki krakowiaka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6D1B2AE8" w14:textId="77777777" w:rsidR="008F2619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piosenkę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6DAE12C3" w14:textId="55E5D4A2" w:rsidR="007C20A0" w:rsidRPr="00FF69F3" w:rsidRDefault="007A7F3D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wymienia charakterystyczne cechy krakowiaka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Pr="00FF69F3">
              <w:rPr>
                <w:rStyle w:val="apple-converted-space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3A7A" w14:textId="77777777" w:rsidR="00750B80" w:rsidRPr="00750B80" w:rsidRDefault="007C20A0" w:rsidP="00750B80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wyjaśnia pojęcie synkopy </w:t>
            </w:r>
            <w:r w:rsidR="00750B80" w:rsidRPr="00750B80">
              <w:rPr>
                <w:rFonts w:cs="Calibri"/>
                <w:sz w:val="22"/>
                <w:szCs w:val="22"/>
              </w:rPr>
              <w:t xml:space="preserve">i akcentu muzycznego (R) </w:t>
            </w:r>
          </w:p>
          <w:p w14:paraId="201E5DD9" w14:textId="70C1380B" w:rsidR="008F2619" w:rsidRDefault="00750B80" w:rsidP="00DB6697">
            <w:pPr>
              <w:pStyle w:val="Bezodstpw"/>
              <w:rPr>
                <w:rStyle w:val="apple-converted-space"/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–</w:t>
            </w:r>
            <w:r w:rsidRPr="00750B80">
              <w:rPr>
                <w:rFonts w:cs="Calibri"/>
                <w:sz w:val="22"/>
                <w:szCs w:val="22"/>
              </w:rPr>
              <w:t xml:space="preserve"> wykonuje ćwiczenia z synkopą i akcentem muzycznym (R)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6B9991B8" w14:textId="77777777" w:rsidR="008F2619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wykonuje podstawowe kroki krakowiaka zgodnie z</w:t>
            </w:r>
            <w:r w:rsidR="008F2619"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 xml:space="preserve">charakterem muzyki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4A12C1EB" w14:textId="04CE711E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</w:t>
            </w:r>
            <w:r w:rsidR="002F7132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opisuje charakterystyczne elementy stroju krakowskiego i</w:t>
            </w:r>
            <w:r w:rsidR="008F2619"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>ich znaczenie w tradycji ludowej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0ECA3F61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2AE97" w14:textId="413E1935" w:rsidR="007C20A0" w:rsidRPr="00FF69F3" w:rsidRDefault="008C0BF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6</w:t>
            </w:r>
            <w:r w:rsidR="007C20A0" w:rsidRPr="00FF69F3">
              <w:rPr>
                <w:rFonts w:cs="Calibri"/>
                <w:sz w:val="22"/>
                <w:szCs w:val="22"/>
              </w:rPr>
              <w:t>. Nasze majowe święta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13EE4" w14:textId="0FD65A7E" w:rsidR="007573B3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piosenki „Biało-czerwony dzień”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</w:p>
          <w:p w14:paraId="7798A2F2" w14:textId="77777777" w:rsidR="004E394E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reaguje ruchem na charakter muzyki patriotycznej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7B60B470" w14:textId="048B85CC" w:rsidR="007573B3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piosenkę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08A0C202" w14:textId="2D5A46F3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prostą melodię lub rytm na instrumencie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3771" w14:textId="77777777" w:rsidR="002C5BBB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rozpoznaje pieśń „Witaj, majowa jutrzenko”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2B5D7A6A" w14:textId="77777777" w:rsidR="002C5BBB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wyjaśnia znaczenie majowych świąt narodowych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4DFBD2B" w14:textId="4BC38021" w:rsidR="007C20A0" w:rsidRPr="00FF69F3" w:rsidRDefault="002C5BBB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–</w:t>
            </w:r>
            <w: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współpracuje w zespole podczas wykonywania piosenki z</w:t>
            </w:r>
            <w:r w:rsidR="002218E6">
              <w:rPr>
                <w:rFonts w:cs="Calibri"/>
                <w:sz w:val="22"/>
                <w:szCs w:val="22"/>
              </w:rPr>
              <w:t> </w:t>
            </w:r>
            <w:r w:rsidR="007C20A0" w:rsidRPr="00FF69F3">
              <w:rPr>
                <w:rFonts w:cs="Calibri"/>
                <w:sz w:val="22"/>
                <w:szCs w:val="22"/>
              </w:rPr>
              <w:t>podziałem na role (śpiew i gra)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(D)</w:t>
            </w:r>
          </w:p>
          <w:p w14:paraId="1A3F7077" w14:textId="011783D5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tworzy w grupie prosty rytm inspirowany muzyką marszową i prezentuje go klasie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598C8780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84D62" w14:textId="3D2B8096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Warsztat muzyczny – podsumowanie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C6FE1" w14:textId="77777777" w:rsidR="00691BDE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uczestniczy w ćwiczeniach oddechowych i</w:t>
            </w:r>
            <w:r w:rsidR="002218E6"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 xml:space="preserve">emisyjnych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70E290D3" w14:textId="77777777" w:rsidR="00755A61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proste rytmy poprzez klaskanie lub grę na instrumentach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6E5DD809" w14:textId="77777777" w:rsidR="00755A61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piosenkę „Biało-czerwony dzień”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BCD8331" w14:textId="3EDAE3B1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akompaniament rytmiczny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02FB" w14:textId="77777777" w:rsidR="00755A61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rozpoznaje instrumenty perkusyjne i ich brzmienie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</w:p>
          <w:p w14:paraId="3E1654B1" w14:textId="77777777" w:rsidR="00755A61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wyraża charakter muzyki ruchem podczas słuchania utworu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6D8DA03" w14:textId="77777777" w:rsidR="00755A61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współpracuje w grupie podczas działań muzycznych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75EA40F5" w14:textId="77777777" w:rsidR="007C20A0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tworzy prostą ilustrację dźwiękową inspirowaną przyrodą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(W)</w:t>
            </w:r>
          </w:p>
          <w:p w14:paraId="562EB96E" w14:textId="70064E5F" w:rsidR="000753F3" w:rsidRPr="00FF69F3" w:rsidRDefault="000753F3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</w:p>
        </w:tc>
      </w:tr>
      <w:tr w:rsidR="007C20A0" w:rsidRPr="00FF69F3" w14:paraId="74F20E92" w14:textId="77777777" w:rsidTr="007B6782">
        <w:trPr>
          <w:trHeight w:val="37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F1DAC" w14:textId="100EAA33" w:rsidR="007C20A0" w:rsidRPr="00FF69F3" w:rsidRDefault="007C20A0" w:rsidP="00524931">
            <w:pPr>
              <w:pStyle w:val="Bezodstpw"/>
              <w:spacing w:before="60" w:after="60"/>
              <w:contextualSpacing/>
              <w:jc w:val="center"/>
              <w:rPr>
                <w:rFonts w:cs="Calibri"/>
                <w:sz w:val="22"/>
                <w:szCs w:val="22"/>
                <w:lang w:bidi="pl-PL"/>
              </w:rPr>
            </w:pPr>
            <w:r w:rsidRPr="00FF69F3">
              <w:rPr>
                <w:rFonts w:cs="Calibri"/>
                <w:sz w:val="22"/>
                <w:szCs w:val="22"/>
              </w:rPr>
              <w:t>Rozdział IV. Zbliża się lato</w:t>
            </w:r>
          </w:p>
        </w:tc>
      </w:tr>
      <w:tr w:rsidR="007C20A0" w:rsidRPr="00FF69F3" w14:paraId="31C87B4F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7CB90" w14:textId="6BF9CF0F" w:rsidR="007C20A0" w:rsidRPr="00FF69F3" w:rsidRDefault="008C0BF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1</w:t>
            </w:r>
            <w:r w:rsidR="007C20A0" w:rsidRPr="00FF69F3">
              <w:rPr>
                <w:rFonts w:cs="Calibri"/>
                <w:sz w:val="22"/>
                <w:szCs w:val="22"/>
              </w:rPr>
              <w:t>. Dla mamy i taty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F7207" w14:textId="77777777" w:rsidR="00687D4A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piosenki „Dla mamy i taty”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</w:p>
          <w:p w14:paraId="297DEF12" w14:textId="77777777" w:rsidR="00687D4A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reaguje ruchem na charakter muzyki podczas zabaw muzyczno</w:t>
            </w:r>
            <w:r w:rsidR="00687D4A">
              <w:rPr>
                <w:rFonts w:cs="Calibri"/>
                <w:sz w:val="22"/>
                <w:szCs w:val="22"/>
              </w:rPr>
              <w:t>-</w:t>
            </w:r>
            <w:r w:rsidRPr="00FF69F3">
              <w:rPr>
                <w:rFonts w:cs="Calibri"/>
                <w:sz w:val="22"/>
                <w:szCs w:val="22"/>
              </w:rPr>
              <w:t xml:space="preserve">ruchowych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5C190DC1" w14:textId="48100433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piosenkę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88FF" w14:textId="77777777" w:rsidR="006D4A2A" w:rsidRDefault="00687D4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–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 wykonuje wybrany utwór na instrumencie melodycznym (R)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 </w:t>
            </w:r>
          </w:p>
          <w:p w14:paraId="5B730C24" w14:textId="77777777" w:rsidR="00251D6A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wyjaśnia rolę muzyki w wyrażaniu uczuć i relacji rodzinnych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BA836C3" w14:textId="77777777" w:rsidR="001127A8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współpracuje w grupie podczas przygotowania i</w:t>
            </w:r>
            <w:r w:rsidR="00251D6A"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 xml:space="preserve">wykonania utworu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48319907" w14:textId="0BEA6EC5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tworzy krótki utwór muzyczny dla bliskiej osoby lub proponuje sposób jego wykonania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3544A06A" w14:textId="77777777" w:rsidTr="004E394E">
        <w:trPr>
          <w:trHeight w:val="553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F5066" w14:textId="1BCDB685" w:rsidR="007C20A0" w:rsidRPr="00FF69F3" w:rsidRDefault="0032101E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2</w:t>
            </w:r>
            <w:r w:rsidR="007C20A0" w:rsidRPr="00FF69F3">
              <w:rPr>
                <w:rFonts w:cs="Calibri"/>
                <w:sz w:val="22"/>
                <w:szCs w:val="22"/>
              </w:rPr>
              <w:t>. Święto wszystkich dzieci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D9127" w14:textId="77777777" w:rsidR="00D56CE7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piosenki „Chcę być kimś ważnym”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EA50C3F" w14:textId="77777777" w:rsidR="00D56CE7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lastRenderedPageBreak/>
              <w:t xml:space="preserve">– reaguje ruchem na charakter słuchanej muzyki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DC169FA" w14:textId="157F5FB2" w:rsidR="00D56CE7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piosenkę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  <w:p w14:paraId="792C5CED" w14:textId="5CD3A081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fragment melodii na flecie lub dzwonkach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48B8" w14:textId="6131B13F" w:rsidR="00D56CE7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lastRenderedPageBreak/>
              <w:t xml:space="preserve">– rozpoznaje elementy muzyki wpływające na nastrój utworu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</w:p>
          <w:p w14:paraId="59453CF8" w14:textId="77777777" w:rsidR="00D56CE7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lastRenderedPageBreak/>
              <w:t xml:space="preserve">– wyraża emocje poprzez śpiew, ruch </w:t>
            </w:r>
            <w:r w:rsidR="007A7F3D" w:rsidRPr="00FF69F3">
              <w:rPr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5F5E450" w14:textId="1E7067A7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improwizuje krótkie dźwięki lub gesty muzyczne wyrażające emocje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1690FEA2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AC3B3" w14:textId="581B6797" w:rsidR="007C20A0" w:rsidRPr="00FF69F3" w:rsidRDefault="0032101E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lastRenderedPageBreak/>
              <w:t>3</w:t>
            </w:r>
            <w:r w:rsidR="007C20A0" w:rsidRPr="00FF69F3">
              <w:rPr>
                <w:rFonts w:cs="Calibri"/>
                <w:sz w:val="22"/>
                <w:szCs w:val="22"/>
              </w:rPr>
              <w:t>. O czym może mówić muzyka?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D6A70" w14:textId="71C6A503" w:rsidR="006C5114" w:rsidRDefault="00811625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–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 słucha fragmentów „Karnawału zwierząt” C. Saint-</w:t>
            </w:r>
            <w:r w:rsidR="00841630">
              <w:rPr>
                <w:rFonts w:cs="Calibri"/>
                <w:sz w:val="22"/>
                <w:szCs w:val="22"/>
              </w:rPr>
              <w:br/>
              <w:t>-</w:t>
            </w:r>
            <w:proofErr w:type="spellStart"/>
            <w:r w:rsidR="007C20A0" w:rsidRPr="00FF69F3">
              <w:rPr>
                <w:rFonts w:cs="Calibri"/>
                <w:sz w:val="22"/>
                <w:szCs w:val="22"/>
              </w:rPr>
              <w:t>Saënsa</w:t>
            </w:r>
            <w:proofErr w:type="spellEnd"/>
            <w:r w:rsidR="007C20A0" w:rsidRPr="00FF69F3">
              <w:rPr>
                <w:rFonts w:cs="Calibri"/>
                <w:sz w:val="22"/>
                <w:szCs w:val="22"/>
              </w:rPr>
              <w:t xml:space="preserve"> i odpowiada na pytania dotyczące muzyki (K)</w:t>
            </w:r>
          </w:p>
          <w:p w14:paraId="05852F51" w14:textId="5131779D" w:rsidR="006C5114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reaguje ruchem na charakter słuchanej muzyki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</w:p>
          <w:p w14:paraId="5CF917B1" w14:textId="3236D62D" w:rsidR="006C5114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rozpoznaje brzmienie wybranych instrumentów (kontrabas, flet, wiolonczela)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  <w:p w14:paraId="11C25E8E" w14:textId="6174E81A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opisuje nastrój słuchanego utworu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3C2D" w14:textId="77777777" w:rsidR="0012423F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wskazuje elementy muzyki wpływające na </w:t>
            </w:r>
            <w:r w:rsidR="00BC2681" w:rsidRPr="00FF69F3">
              <w:rPr>
                <w:rFonts w:cs="Calibri"/>
                <w:sz w:val="22"/>
                <w:szCs w:val="22"/>
              </w:rPr>
              <w:t>ilustracyjność muzyczną</w:t>
            </w:r>
            <w:r w:rsidRPr="00FF69F3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69058CB1" w14:textId="2605E26D" w:rsidR="0012423F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wyjaśnia rolę instrumentów w tworzeniu muzycznej opowieści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5370B613" w14:textId="77777777" w:rsidR="0012423F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opisuje własne skojarzenia i emocje wywołane muzyką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</w:t>
            </w:r>
            <w:r w:rsidR="007A7F3D" w:rsidRPr="00FF69F3">
              <w:rPr>
                <w:rStyle w:val="s1"/>
                <w:rFonts w:cs="Calibri"/>
                <w:sz w:val="22"/>
                <w:szCs w:val="22"/>
              </w:rPr>
              <w:t>W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68B22DB9" w14:textId="14F3437C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tworzy rysunek lub ruchową interpretację inspirowaną słuchanym utworem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(W)</w:t>
            </w:r>
            <w:r w:rsidR="007A7F3D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</w:p>
        </w:tc>
      </w:tr>
      <w:tr w:rsidR="007C20A0" w:rsidRPr="00FF69F3" w14:paraId="6EEE7C01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539F5" w14:textId="18E14F33" w:rsidR="007C20A0" w:rsidRPr="00FF69F3" w:rsidRDefault="0032101E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4</w:t>
            </w:r>
            <w:r w:rsidR="007C20A0" w:rsidRPr="00FF69F3">
              <w:rPr>
                <w:rFonts w:cs="Calibri"/>
                <w:sz w:val="22"/>
                <w:szCs w:val="22"/>
              </w:rPr>
              <w:t>. Z piosenką nad morze!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2E069" w14:textId="77777777" w:rsidR="006E46BA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piosenki „Żeglarz i fale”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2BE871DF" w14:textId="77777777" w:rsidR="009E7621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piosenkę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90D532E" w14:textId="15BDC2D7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wykonuje</w:t>
            </w:r>
            <w:r w:rsidR="002F7132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 xml:space="preserve">rytm 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i układ ruchów </w:t>
            </w:r>
            <w:r w:rsidRPr="00FF69F3">
              <w:rPr>
                <w:rFonts w:cs="Calibri"/>
                <w:sz w:val="22"/>
                <w:szCs w:val="22"/>
              </w:rPr>
              <w:t xml:space="preserve">do piosenki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B928" w14:textId="77777777" w:rsidR="00E3183B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określa </w:t>
            </w:r>
            <w:r w:rsidRPr="00FF69F3">
              <w:rPr>
                <w:rFonts w:cs="Calibri"/>
                <w:sz w:val="22"/>
                <w:szCs w:val="22"/>
              </w:rPr>
              <w:t xml:space="preserve">charakter piosenek żeglarskich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F3F4AFE" w14:textId="77777777" w:rsidR="00E3183B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wyjaśnia pojęcie szanty i jej rolę w pracy marynarzy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4F3CEA1F" w14:textId="24431ED6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proponuje i prezentuje fragment wybranego utworu o</w:t>
            </w:r>
            <w:r w:rsidR="00E3183B"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>tematyce morskiej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(W)</w:t>
            </w:r>
          </w:p>
        </w:tc>
      </w:tr>
      <w:tr w:rsidR="004E394E" w:rsidRPr="00FF69F3" w14:paraId="65FAB0E1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AC555" w14:textId="3B6E16F3" w:rsidR="001566CA" w:rsidRPr="00FF69F3" w:rsidRDefault="001566CA" w:rsidP="00331266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Warsztat muzyczny – podsumowanie</w:t>
            </w:r>
            <w:r w:rsidR="0063001B">
              <w:rPr>
                <w:rFonts w:cs="Calibri"/>
                <w:sz w:val="22"/>
                <w:szCs w:val="22"/>
              </w:rPr>
              <w:t xml:space="preserve"> roku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14731" w14:textId="1B398E60" w:rsidR="001566CA" w:rsidRDefault="001566CA" w:rsidP="00331266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uczestniczy w ćwiczeniach oddechowych</w:t>
            </w:r>
            <w:r w:rsidR="00D83790">
              <w:rPr>
                <w:rFonts w:cs="Calibri"/>
                <w:sz w:val="22"/>
                <w:szCs w:val="22"/>
              </w:rPr>
              <w:t xml:space="preserve">, </w:t>
            </w:r>
            <w:proofErr w:type="spellStart"/>
            <w:r w:rsidR="00D83790">
              <w:rPr>
                <w:rFonts w:cs="Calibri"/>
                <w:sz w:val="22"/>
                <w:szCs w:val="22"/>
              </w:rPr>
              <w:t>dykcyjnych</w:t>
            </w:r>
            <w:proofErr w:type="spellEnd"/>
            <w:r w:rsidRPr="00FF69F3">
              <w:rPr>
                <w:rFonts w:cs="Calibri"/>
                <w:sz w:val="22"/>
                <w:szCs w:val="22"/>
              </w:rPr>
              <w:t xml:space="preserve"> i</w:t>
            </w:r>
            <w:r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 xml:space="preserve">emisyjnych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145A94C3" w14:textId="77777777" w:rsidR="00993EFA" w:rsidRDefault="00993EFA" w:rsidP="00993EFA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reaguje na gesty dyrygenta podczas wspólnego muzykowania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4FA74BE4" w14:textId="0BAC66EE" w:rsidR="00C509BF" w:rsidRDefault="00C509BF" w:rsidP="00993EFA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proste rytmy poprzez </w:t>
            </w:r>
            <w:r>
              <w:rPr>
                <w:rFonts w:cs="Calibri"/>
                <w:sz w:val="22"/>
                <w:szCs w:val="22"/>
              </w:rPr>
              <w:t>g</w:t>
            </w:r>
            <w:r>
              <w:t>estodźwięki</w:t>
            </w:r>
            <w:r w:rsidRPr="00FF69F3">
              <w:rPr>
                <w:rFonts w:cs="Calibri"/>
                <w:sz w:val="22"/>
                <w:szCs w:val="22"/>
              </w:rPr>
              <w:t xml:space="preserve"> lub grę na instrumentach </w:t>
            </w:r>
            <w:r>
              <w:rPr>
                <w:rFonts w:cs="Calibri"/>
                <w:sz w:val="22"/>
                <w:szCs w:val="22"/>
              </w:rPr>
              <w:t xml:space="preserve">perkusyjnych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</w:t>
            </w:r>
            <w:r>
              <w:rPr>
                <w:rStyle w:val="s1"/>
                <w:rFonts w:cs="Calibri"/>
                <w:sz w:val="22"/>
                <w:szCs w:val="22"/>
              </w:rPr>
              <w:t>P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)</w:t>
            </w:r>
            <w:r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186CC140" w14:textId="7D144F65" w:rsidR="001566CA" w:rsidRPr="00FF69F3" w:rsidRDefault="00993EFA" w:rsidP="00331266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wykonuje</w:t>
            </w:r>
            <w:r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 xml:space="preserve">rytm w zespole muzycznym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4F29" w14:textId="1B6896BC" w:rsidR="00F96159" w:rsidRDefault="00F96159" w:rsidP="00331266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stosuje wyraźną dykcję podczas śpiewu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(R)</w:t>
            </w:r>
          </w:p>
          <w:p w14:paraId="3C1192BF" w14:textId="34092C39" w:rsidR="001566CA" w:rsidRDefault="001566CA" w:rsidP="00331266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wyraża </w:t>
            </w:r>
            <w:r w:rsidR="006A6C3C">
              <w:rPr>
                <w:rFonts w:cs="Calibri"/>
                <w:sz w:val="22"/>
                <w:szCs w:val="22"/>
              </w:rPr>
              <w:t>emocje</w:t>
            </w:r>
            <w:r w:rsidRPr="00FF69F3">
              <w:rPr>
                <w:rFonts w:cs="Calibri"/>
                <w:sz w:val="22"/>
                <w:szCs w:val="22"/>
              </w:rPr>
              <w:t xml:space="preserve"> ruchem </w:t>
            </w:r>
            <w:r w:rsidR="00701914">
              <w:rPr>
                <w:sz w:val="22"/>
                <w:szCs w:val="22"/>
              </w:rPr>
              <w:t>i dźwiękiem z zastosowaniem zmian tempa i dynamiki</w:t>
            </w:r>
            <w:r w:rsidR="00701914" w:rsidRPr="00FF69F3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0937782D" w14:textId="77777777" w:rsidR="001566CA" w:rsidRDefault="001566CA" w:rsidP="00331266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współpracuje w grupie podczas działań muzycznych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0EFEF49C" w14:textId="13388949" w:rsidR="001566CA" w:rsidRPr="00FF69F3" w:rsidRDefault="001566CA" w:rsidP="00331266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tworzy prostą ilustrację dźwiękową inspirowaną przyrodą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(W)</w:t>
            </w:r>
          </w:p>
        </w:tc>
      </w:tr>
    </w:tbl>
    <w:p w14:paraId="6BCEDAF3" w14:textId="77777777" w:rsidR="00AC1783" w:rsidRPr="007A7F3D" w:rsidRDefault="00AC1783"/>
    <w:sectPr w:rsidR="00AC1783" w:rsidRPr="007A7F3D" w:rsidSect="007C20A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783"/>
    <w:rsid w:val="00001F39"/>
    <w:rsid w:val="00022951"/>
    <w:rsid w:val="00024C4F"/>
    <w:rsid w:val="000456A9"/>
    <w:rsid w:val="000508B9"/>
    <w:rsid w:val="000532E5"/>
    <w:rsid w:val="000753F3"/>
    <w:rsid w:val="000A57CE"/>
    <w:rsid w:val="000C18E1"/>
    <w:rsid w:val="000E1402"/>
    <w:rsid w:val="00103E6A"/>
    <w:rsid w:val="001127A8"/>
    <w:rsid w:val="00120090"/>
    <w:rsid w:val="0012423F"/>
    <w:rsid w:val="001325DE"/>
    <w:rsid w:val="00135144"/>
    <w:rsid w:val="001566CA"/>
    <w:rsid w:val="001802AA"/>
    <w:rsid w:val="001C2849"/>
    <w:rsid w:val="001C6568"/>
    <w:rsid w:val="001F6945"/>
    <w:rsid w:val="001F6B8B"/>
    <w:rsid w:val="002040AD"/>
    <w:rsid w:val="00210363"/>
    <w:rsid w:val="002218E6"/>
    <w:rsid w:val="00244A5B"/>
    <w:rsid w:val="00251D6A"/>
    <w:rsid w:val="002C5BBB"/>
    <w:rsid w:val="002D6D32"/>
    <w:rsid w:val="002F7132"/>
    <w:rsid w:val="0030347B"/>
    <w:rsid w:val="0032101E"/>
    <w:rsid w:val="00325FE2"/>
    <w:rsid w:val="003345C6"/>
    <w:rsid w:val="00337EE2"/>
    <w:rsid w:val="00350887"/>
    <w:rsid w:val="0035128C"/>
    <w:rsid w:val="003E407A"/>
    <w:rsid w:val="003E536B"/>
    <w:rsid w:val="00401CFC"/>
    <w:rsid w:val="004040ED"/>
    <w:rsid w:val="0041684A"/>
    <w:rsid w:val="0043574D"/>
    <w:rsid w:val="00436C75"/>
    <w:rsid w:val="00452208"/>
    <w:rsid w:val="00454B46"/>
    <w:rsid w:val="0047062E"/>
    <w:rsid w:val="004732C0"/>
    <w:rsid w:val="004908B4"/>
    <w:rsid w:val="004A3067"/>
    <w:rsid w:val="004A624F"/>
    <w:rsid w:val="004B5B0F"/>
    <w:rsid w:val="004D357C"/>
    <w:rsid w:val="004E2611"/>
    <w:rsid w:val="004E394E"/>
    <w:rsid w:val="00507ED5"/>
    <w:rsid w:val="00524931"/>
    <w:rsid w:val="00562138"/>
    <w:rsid w:val="005B4FB6"/>
    <w:rsid w:val="005C28E4"/>
    <w:rsid w:val="005E2BAF"/>
    <w:rsid w:val="005E6192"/>
    <w:rsid w:val="0063001B"/>
    <w:rsid w:val="00631457"/>
    <w:rsid w:val="0064138D"/>
    <w:rsid w:val="006625C7"/>
    <w:rsid w:val="00666E56"/>
    <w:rsid w:val="00667067"/>
    <w:rsid w:val="00667B98"/>
    <w:rsid w:val="006819B5"/>
    <w:rsid w:val="00687D4A"/>
    <w:rsid w:val="00691BDE"/>
    <w:rsid w:val="006A6C3C"/>
    <w:rsid w:val="006C5114"/>
    <w:rsid w:val="006D172A"/>
    <w:rsid w:val="006D4A2A"/>
    <w:rsid w:val="006D7012"/>
    <w:rsid w:val="006E46BA"/>
    <w:rsid w:val="006F643B"/>
    <w:rsid w:val="00701914"/>
    <w:rsid w:val="0071577F"/>
    <w:rsid w:val="00735319"/>
    <w:rsid w:val="007468CF"/>
    <w:rsid w:val="00750B80"/>
    <w:rsid w:val="00755A61"/>
    <w:rsid w:val="007573B3"/>
    <w:rsid w:val="0075788C"/>
    <w:rsid w:val="00764AC4"/>
    <w:rsid w:val="007A7F3D"/>
    <w:rsid w:val="007B23A0"/>
    <w:rsid w:val="007B6782"/>
    <w:rsid w:val="007C1E46"/>
    <w:rsid w:val="007C20A0"/>
    <w:rsid w:val="007F242B"/>
    <w:rsid w:val="007F4536"/>
    <w:rsid w:val="00800FBD"/>
    <w:rsid w:val="00811625"/>
    <w:rsid w:val="00817A18"/>
    <w:rsid w:val="00821EDE"/>
    <w:rsid w:val="00841630"/>
    <w:rsid w:val="008457C2"/>
    <w:rsid w:val="00856F3A"/>
    <w:rsid w:val="008755FF"/>
    <w:rsid w:val="00884310"/>
    <w:rsid w:val="008B009E"/>
    <w:rsid w:val="008C0BFA"/>
    <w:rsid w:val="008C742D"/>
    <w:rsid w:val="008D6CA7"/>
    <w:rsid w:val="008E43A0"/>
    <w:rsid w:val="008F2619"/>
    <w:rsid w:val="0091105B"/>
    <w:rsid w:val="009110A9"/>
    <w:rsid w:val="00912AB2"/>
    <w:rsid w:val="00912B54"/>
    <w:rsid w:val="00913F04"/>
    <w:rsid w:val="00916FA8"/>
    <w:rsid w:val="009608FE"/>
    <w:rsid w:val="009639C4"/>
    <w:rsid w:val="00991D80"/>
    <w:rsid w:val="00993EFA"/>
    <w:rsid w:val="009B54F0"/>
    <w:rsid w:val="009E75E1"/>
    <w:rsid w:val="009E7621"/>
    <w:rsid w:val="009F2ABC"/>
    <w:rsid w:val="009F3895"/>
    <w:rsid w:val="00A21D16"/>
    <w:rsid w:val="00A25E93"/>
    <w:rsid w:val="00A269F0"/>
    <w:rsid w:val="00A445B5"/>
    <w:rsid w:val="00A80188"/>
    <w:rsid w:val="00AA11B0"/>
    <w:rsid w:val="00AC1783"/>
    <w:rsid w:val="00AD02E1"/>
    <w:rsid w:val="00AD05AC"/>
    <w:rsid w:val="00AD4D3F"/>
    <w:rsid w:val="00AE7B82"/>
    <w:rsid w:val="00B050B5"/>
    <w:rsid w:val="00B21D49"/>
    <w:rsid w:val="00B22337"/>
    <w:rsid w:val="00B72FED"/>
    <w:rsid w:val="00B90057"/>
    <w:rsid w:val="00BB25D0"/>
    <w:rsid w:val="00BC2681"/>
    <w:rsid w:val="00C04610"/>
    <w:rsid w:val="00C07799"/>
    <w:rsid w:val="00C2603C"/>
    <w:rsid w:val="00C27620"/>
    <w:rsid w:val="00C42436"/>
    <w:rsid w:val="00C507CC"/>
    <w:rsid w:val="00C509BF"/>
    <w:rsid w:val="00C573DA"/>
    <w:rsid w:val="00C76089"/>
    <w:rsid w:val="00C949D9"/>
    <w:rsid w:val="00CB7FAA"/>
    <w:rsid w:val="00CC0800"/>
    <w:rsid w:val="00CC2EAA"/>
    <w:rsid w:val="00CC3F13"/>
    <w:rsid w:val="00CE3B1F"/>
    <w:rsid w:val="00CF317B"/>
    <w:rsid w:val="00D12EFB"/>
    <w:rsid w:val="00D27737"/>
    <w:rsid w:val="00D334A9"/>
    <w:rsid w:val="00D450BD"/>
    <w:rsid w:val="00D476F2"/>
    <w:rsid w:val="00D539AC"/>
    <w:rsid w:val="00D56CE7"/>
    <w:rsid w:val="00D5790C"/>
    <w:rsid w:val="00D8047E"/>
    <w:rsid w:val="00D83790"/>
    <w:rsid w:val="00DA7016"/>
    <w:rsid w:val="00DB6697"/>
    <w:rsid w:val="00DD5A3D"/>
    <w:rsid w:val="00DE1B48"/>
    <w:rsid w:val="00DE453B"/>
    <w:rsid w:val="00E10072"/>
    <w:rsid w:val="00E3183B"/>
    <w:rsid w:val="00EA01A2"/>
    <w:rsid w:val="00EA0E47"/>
    <w:rsid w:val="00EF21CB"/>
    <w:rsid w:val="00F075CA"/>
    <w:rsid w:val="00F07A56"/>
    <w:rsid w:val="00F10170"/>
    <w:rsid w:val="00F26E75"/>
    <w:rsid w:val="00F479FE"/>
    <w:rsid w:val="00F84998"/>
    <w:rsid w:val="00F9496E"/>
    <w:rsid w:val="00F96159"/>
    <w:rsid w:val="00FA036B"/>
    <w:rsid w:val="00FA1121"/>
    <w:rsid w:val="00FD1C4F"/>
    <w:rsid w:val="00FD5330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6E2D7"/>
  <w15:chartTrackingRefBased/>
  <w15:docId w15:val="{65AACE2C-A4BB-7042-968C-CD025B21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783"/>
  </w:style>
  <w:style w:type="paragraph" w:styleId="Nagwek1">
    <w:name w:val="heading 1"/>
    <w:basedOn w:val="Normalny"/>
    <w:next w:val="Normalny"/>
    <w:link w:val="Nagwek1Znak"/>
    <w:uiPriority w:val="9"/>
    <w:qFormat/>
    <w:rsid w:val="00AC17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17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17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17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17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17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17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17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17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17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17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AC17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178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178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17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17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17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17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17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17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17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17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17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17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17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178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17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178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1783"/>
    <w:rPr>
      <w:b/>
      <w:bCs/>
      <w:smallCaps/>
      <w:color w:val="0F4761" w:themeColor="accent1" w:themeShade="BF"/>
      <w:spacing w:val="5"/>
    </w:rPr>
  </w:style>
  <w:style w:type="character" w:customStyle="1" w:styleId="ui-provider">
    <w:name w:val="ui-provider"/>
    <w:basedOn w:val="Domylnaczcionkaakapitu"/>
    <w:rsid w:val="00AC1783"/>
  </w:style>
  <w:style w:type="table" w:styleId="Tabela-Siatka">
    <w:name w:val="Table Grid"/>
    <w:basedOn w:val="Standardowy"/>
    <w:uiPriority w:val="39"/>
    <w:rsid w:val="00AC17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Normalny"/>
    <w:rsid w:val="007B2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p3">
    <w:name w:val="p3"/>
    <w:basedOn w:val="Normalny"/>
    <w:rsid w:val="007B2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s2">
    <w:name w:val="s2"/>
    <w:basedOn w:val="Domylnaczcionkaakapitu"/>
    <w:rsid w:val="007B23A0"/>
  </w:style>
  <w:style w:type="character" w:customStyle="1" w:styleId="apple-converted-space">
    <w:name w:val="apple-converted-space"/>
    <w:basedOn w:val="Domylnaczcionkaakapitu"/>
    <w:rsid w:val="007B23A0"/>
  </w:style>
  <w:style w:type="paragraph" w:customStyle="1" w:styleId="p4">
    <w:name w:val="p4"/>
    <w:basedOn w:val="Normalny"/>
    <w:rsid w:val="007B2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s4">
    <w:name w:val="s4"/>
    <w:basedOn w:val="Domylnaczcionkaakapitu"/>
    <w:rsid w:val="007B23A0"/>
  </w:style>
  <w:style w:type="paragraph" w:customStyle="1" w:styleId="p1">
    <w:name w:val="p1"/>
    <w:basedOn w:val="Normalny"/>
    <w:rsid w:val="007B2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s1">
    <w:name w:val="s1"/>
    <w:basedOn w:val="Domylnaczcionkaakapitu"/>
    <w:rsid w:val="007B23A0"/>
  </w:style>
  <w:style w:type="character" w:customStyle="1" w:styleId="s3">
    <w:name w:val="s3"/>
    <w:basedOn w:val="Domylnaczcionkaakapitu"/>
    <w:rsid w:val="007B23A0"/>
  </w:style>
  <w:style w:type="paragraph" w:styleId="Bezodstpw">
    <w:name w:val="No Spacing"/>
    <w:uiPriority w:val="1"/>
    <w:qFormat/>
    <w:rsid w:val="007C20A0"/>
    <w:pPr>
      <w:spacing w:after="0" w:line="240" w:lineRule="auto"/>
    </w:pPr>
  </w:style>
  <w:style w:type="paragraph" w:styleId="Poprawka">
    <w:name w:val="Revision"/>
    <w:hidden/>
    <w:uiPriority w:val="99"/>
    <w:semiHidden/>
    <w:rsid w:val="00FD533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12E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2E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2E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2E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2E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3501</Words>
  <Characters>21009</Characters>
  <Application>Microsoft Office Word</Application>
  <DocSecurity>0</DocSecurity>
  <Lines>175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Barańska - Gumieniak</dc:creator>
  <cp:keywords/>
  <dc:description/>
  <cp:lastModifiedBy>Agnieszka</cp:lastModifiedBy>
  <cp:revision>2</cp:revision>
  <dcterms:created xsi:type="dcterms:W3CDTF">2026-09-04T13:56:00Z</dcterms:created>
  <dcterms:modified xsi:type="dcterms:W3CDTF">2026-09-04T13:56:00Z</dcterms:modified>
</cp:coreProperties>
</file>